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A68B" w14:textId="77777777" w:rsidR="001B442D" w:rsidRPr="00FA54E5" w:rsidRDefault="001B442D" w:rsidP="005B0757">
      <w:pPr>
        <w:pStyle w:val="BodyText"/>
        <w:kinsoku w:val="0"/>
        <w:overflowPunct w:val="0"/>
        <w:rPr>
          <w:rFonts w:ascii="Times New Roman" w:hAnsi="Times New Roman" w:cs="Times New Roman"/>
          <w:sz w:val="22"/>
          <w:szCs w:val="22"/>
        </w:rPr>
      </w:pPr>
      <w:bookmarkStart w:id="0" w:name="Evidence"/>
      <w:bookmarkEnd w:id="0"/>
    </w:p>
    <w:p w14:paraId="27D3E5B5" w14:textId="61149078" w:rsidR="001B442D" w:rsidRPr="00FA54E5" w:rsidRDefault="001B442D">
      <w:pPr>
        <w:pStyle w:val="BodyText"/>
        <w:kinsoku w:val="0"/>
        <w:overflowPunct w:val="0"/>
        <w:ind w:left="116"/>
        <w:rPr>
          <w:rFonts w:ascii="Times New Roman" w:hAnsi="Times New Roman" w:cs="Times New Roman"/>
          <w:sz w:val="22"/>
          <w:szCs w:val="22"/>
        </w:rPr>
      </w:pPr>
      <w:r w:rsidRPr="00FA54E5">
        <w:rPr>
          <w:rFonts w:ascii="Times New Roman" w:hAnsi="Times New Roman" w:cs="Times New Roman"/>
          <w:sz w:val="22"/>
          <w:szCs w:val="22"/>
        </w:rPr>
        <w:tab/>
      </w:r>
      <w:r w:rsidRPr="00FA54E5">
        <w:rPr>
          <w:rFonts w:ascii="Times New Roman" w:hAnsi="Times New Roman" w:cs="Times New Roman"/>
          <w:sz w:val="22"/>
          <w:szCs w:val="22"/>
        </w:rPr>
        <w:tab/>
      </w:r>
      <w:r w:rsidRPr="00FA54E5">
        <w:rPr>
          <w:rFonts w:ascii="Times New Roman" w:hAnsi="Times New Roman" w:cs="Times New Roman"/>
          <w:sz w:val="22"/>
          <w:szCs w:val="22"/>
        </w:rPr>
        <w:tab/>
      </w:r>
      <w:r w:rsidRPr="00FA54E5">
        <w:rPr>
          <w:rFonts w:ascii="Times New Roman" w:hAnsi="Times New Roman" w:cs="Times New Roman"/>
          <w:sz w:val="22"/>
          <w:szCs w:val="22"/>
        </w:rPr>
        <w:tab/>
      </w:r>
    </w:p>
    <w:p w14:paraId="072027F9" w14:textId="77777777" w:rsidR="001B442D" w:rsidRPr="00FA54E5" w:rsidRDefault="001B442D">
      <w:pPr>
        <w:pStyle w:val="BodyText"/>
        <w:kinsoku w:val="0"/>
        <w:overflowPunct w:val="0"/>
        <w:ind w:left="116"/>
        <w:rPr>
          <w:rFonts w:ascii="Times New Roman" w:hAnsi="Times New Roman" w:cs="Times New Roman"/>
          <w:sz w:val="22"/>
          <w:szCs w:val="22"/>
        </w:rPr>
      </w:pPr>
    </w:p>
    <w:p w14:paraId="77AA3F6A" w14:textId="77777777" w:rsidR="001B442D" w:rsidRPr="00FA54E5" w:rsidRDefault="001B442D">
      <w:pPr>
        <w:pStyle w:val="BodyText"/>
        <w:kinsoku w:val="0"/>
        <w:overflowPunct w:val="0"/>
        <w:ind w:left="116"/>
        <w:rPr>
          <w:rFonts w:ascii="Times New Roman" w:hAnsi="Times New Roman" w:cs="Times New Roman"/>
          <w:sz w:val="22"/>
          <w:szCs w:val="22"/>
        </w:rPr>
      </w:pPr>
    </w:p>
    <w:p w14:paraId="594FBC0B" w14:textId="77777777" w:rsidR="001B442D" w:rsidRPr="00FA54E5" w:rsidRDefault="001B442D">
      <w:pPr>
        <w:pStyle w:val="BodyText"/>
        <w:kinsoku w:val="0"/>
        <w:overflowPunct w:val="0"/>
        <w:ind w:left="116"/>
        <w:rPr>
          <w:rFonts w:ascii="Times New Roman" w:hAnsi="Times New Roman" w:cs="Times New Roman"/>
          <w:sz w:val="22"/>
          <w:szCs w:val="22"/>
        </w:rPr>
      </w:pPr>
    </w:p>
    <w:p w14:paraId="62EDD99F" w14:textId="77777777" w:rsidR="00EF0C03" w:rsidRPr="00FA54E5" w:rsidRDefault="00EF0C03">
      <w:pPr>
        <w:pStyle w:val="BodyText"/>
        <w:kinsoku w:val="0"/>
        <w:overflowPunct w:val="0"/>
        <w:rPr>
          <w:rFonts w:ascii="Times New Roman" w:hAnsi="Times New Roman" w:cs="Times New Roman"/>
          <w:sz w:val="22"/>
          <w:szCs w:val="22"/>
        </w:rPr>
      </w:pPr>
    </w:p>
    <w:p w14:paraId="59C28A9E" w14:textId="77777777" w:rsidR="001B442D" w:rsidRPr="00FA54E5" w:rsidRDefault="001B442D">
      <w:pPr>
        <w:pStyle w:val="BodyText"/>
        <w:kinsoku w:val="0"/>
        <w:overflowPunct w:val="0"/>
        <w:rPr>
          <w:rFonts w:ascii="Times New Roman" w:hAnsi="Times New Roman" w:cs="Times New Roman"/>
          <w:sz w:val="22"/>
          <w:szCs w:val="22"/>
        </w:rPr>
      </w:pPr>
    </w:p>
    <w:p w14:paraId="174CB1C8" w14:textId="77777777" w:rsidR="001B442D" w:rsidRPr="00FA54E5" w:rsidRDefault="001B442D">
      <w:pPr>
        <w:pStyle w:val="BodyText"/>
        <w:kinsoku w:val="0"/>
        <w:overflowPunct w:val="0"/>
        <w:rPr>
          <w:rFonts w:ascii="Times New Roman" w:hAnsi="Times New Roman" w:cs="Times New Roman"/>
          <w:sz w:val="22"/>
          <w:szCs w:val="22"/>
        </w:rPr>
      </w:pPr>
    </w:p>
    <w:p w14:paraId="170C0F7A" w14:textId="77777777" w:rsidR="000A68B2" w:rsidRPr="00FA54E5" w:rsidRDefault="000A68B2">
      <w:pPr>
        <w:pStyle w:val="BodyText"/>
        <w:kinsoku w:val="0"/>
        <w:overflowPunct w:val="0"/>
        <w:rPr>
          <w:rFonts w:ascii="Times New Roman" w:hAnsi="Times New Roman" w:cs="Times New Roman"/>
          <w:sz w:val="22"/>
          <w:szCs w:val="22"/>
        </w:rPr>
      </w:pPr>
    </w:p>
    <w:p w14:paraId="44BA8221" w14:textId="77777777" w:rsidR="000A68B2" w:rsidRPr="00FA54E5" w:rsidRDefault="000A68B2">
      <w:pPr>
        <w:pStyle w:val="BodyText"/>
        <w:kinsoku w:val="0"/>
        <w:overflowPunct w:val="0"/>
        <w:rPr>
          <w:rFonts w:ascii="Times New Roman" w:hAnsi="Times New Roman" w:cs="Times New Roman"/>
          <w:sz w:val="22"/>
          <w:szCs w:val="22"/>
        </w:rPr>
      </w:pPr>
    </w:p>
    <w:p w14:paraId="421EF86A" w14:textId="77777777" w:rsidR="001B442D" w:rsidRPr="00FA54E5" w:rsidRDefault="001B442D">
      <w:pPr>
        <w:pStyle w:val="BodyText"/>
        <w:kinsoku w:val="0"/>
        <w:overflowPunct w:val="0"/>
        <w:rPr>
          <w:rFonts w:ascii="Times New Roman" w:hAnsi="Times New Roman" w:cs="Times New Roman"/>
          <w:sz w:val="22"/>
          <w:szCs w:val="22"/>
        </w:rPr>
      </w:pPr>
    </w:p>
    <w:p w14:paraId="392CDED6" w14:textId="77777777" w:rsidR="00EF0C03" w:rsidRPr="00FA54E5" w:rsidRDefault="00EF0C03">
      <w:pPr>
        <w:pStyle w:val="BodyText"/>
        <w:kinsoku w:val="0"/>
        <w:overflowPunct w:val="0"/>
        <w:spacing w:before="5"/>
        <w:rPr>
          <w:rFonts w:ascii="Times New Roman" w:hAnsi="Times New Roman" w:cs="Times New Roman"/>
          <w:sz w:val="22"/>
          <w:szCs w:val="22"/>
        </w:rPr>
      </w:pPr>
    </w:p>
    <w:p w14:paraId="096D99E7" w14:textId="77777777" w:rsidR="00EF0C03" w:rsidRPr="004A48CB" w:rsidRDefault="00EF0C03" w:rsidP="00E2678B">
      <w:pPr>
        <w:pStyle w:val="BodyText"/>
        <w:kinsoku w:val="0"/>
        <w:overflowPunct w:val="0"/>
        <w:spacing w:before="84"/>
        <w:ind w:left="836"/>
        <w:rPr>
          <w:b/>
          <w:bCs/>
          <w:sz w:val="48"/>
          <w:szCs w:val="48"/>
        </w:rPr>
      </w:pPr>
      <w:r w:rsidRPr="004A48CB">
        <w:rPr>
          <w:b/>
          <w:bCs/>
          <w:sz w:val="48"/>
          <w:szCs w:val="48"/>
        </w:rPr>
        <w:t>Disability Access Funding (DAF)</w:t>
      </w:r>
    </w:p>
    <w:p w14:paraId="7909C5B9" w14:textId="77777777" w:rsidR="00EF0C03" w:rsidRPr="004A48CB" w:rsidRDefault="00EF0C03" w:rsidP="00E2678B">
      <w:pPr>
        <w:pStyle w:val="BodyText"/>
        <w:kinsoku w:val="0"/>
        <w:overflowPunct w:val="0"/>
        <w:rPr>
          <w:b/>
          <w:bCs/>
          <w:sz w:val="48"/>
          <w:szCs w:val="48"/>
        </w:rPr>
      </w:pPr>
    </w:p>
    <w:p w14:paraId="06F34205" w14:textId="2F04FAC4" w:rsidR="00DF35A1" w:rsidRPr="004A48CB" w:rsidRDefault="00EF0C03" w:rsidP="00E2678B">
      <w:pPr>
        <w:pStyle w:val="BodyText"/>
        <w:kinsoku w:val="0"/>
        <w:overflowPunct w:val="0"/>
        <w:ind w:left="836"/>
        <w:rPr>
          <w:b/>
          <w:bCs/>
          <w:sz w:val="48"/>
          <w:szCs w:val="48"/>
        </w:rPr>
      </w:pPr>
      <w:r w:rsidRPr="004A48CB">
        <w:rPr>
          <w:b/>
          <w:bCs/>
          <w:sz w:val="48"/>
          <w:szCs w:val="48"/>
        </w:rPr>
        <w:t>Guida</w:t>
      </w:r>
      <w:r w:rsidR="008C42D3" w:rsidRPr="004A48CB">
        <w:rPr>
          <w:b/>
          <w:bCs/>
          <w:sz w:val="48"/>
          <w:szCs w:val="48"/>
        </w:rPr>
        <w:t>nce</w:t>
      </w:r>
      <w:r w:rsidR="00547EF1" w:rsidRPr="004A48CB">
        <w:rPr>
          <w:b/>
          <w:bCs/>
          <w:sz w:val="48"/>
          <w:szCs w:val="48"/>
        </w:rPr>
        <w:t xml:space="preserve"> for Childcare Providers</w:t>
      </w:r>
    </w:p>
    <w:p w14:paraId="3D387E60" w14:textId="297C5D3E" w:rsidR="00EF0C03" w:rsidRDefault="00E2678B" w:rsidP="00E2678B">
      <w:pPr>
        <w:pStyle w:val="BodyText"/>
        <w:kinsoku w:val="0"/>
        <w:overflowPunct w:val="0"/>
        <w:ind w:left="836"/>
        <w:rPr>
          <w:b/>
          <w:bCs/>
          <w:sz w:val="48"/>
          <w:szCs w:val="48"/>
        </w:rPr>
      </w:pPr>
      <w:bookmarkStart w:id="1" w:name="_Int_sqspqnnv"/>
      <w:r>
        <w:rPr>
          <w:b/>
          <w:bCs/>
          <w:sz w:val="48"/>
          <w:szCs w:val="48"/>
        </w:rPr>
        <w:t>Financial year</w:t>
      </w:r>
      <w:bookmarkEnd w:id="1"/>
      <w:r>
        <w:rPr>
          <w:b/>
          <w:bCs/>
          <w:sz w:val="48"/>
          <w:szCs w:val="48"/>
        </w:rPr>
        <w:t xml:space="preserve"> </w:t>
      </w:r>
      <w:r w:rsidR="008955F3" w:rsidRPr="004A48CB">
        <w:rPr>
          <w:b/>
          <w:bCs/>
          <w:sz w:val="48"/>
          <w:szCs w:val="48"/>
        </w:rPr>
        <w:t>202</w:t>
      </w:r>
      <w:r w:rsidR="00B010D0">
        <w:rPr>
          <w:b/>
          <w:bCs/>
          <w:sz w:val="48"/>
          <w:szCs w:val="48"/>
        </w:rPr>
        <w:t>4</w:t>
      </w:r>
      <w:r w:rsidR="008955F3" w:rsidRPr="004A48CB">
        <w:rPr>
          <w:b/>
          <w:bCs/>
          <w:sz w:val="48"/>
          <w:szCs w:val="48"/>
        </w:rPr>
        <w:t xml:space="preserve"> </w:t>
      </w:r>
      <w:r w:rsidR="004A48CB">
        <w:rPr>
          <w:b/>
          <w:bCs/>
          <w:sz w:val="48"/>
          <w:szCs w:val="48"/>
        </w:rPr>
        <w:t>–</w:t>
      </w:r>
      <w:r w:rsidR="008955F3" w:rsidRPr="004A48CB">
        <w:rPr>
          <w:b/>
          <w:bCs/>
          <w:sz w:val="48"/>
          <w:szCs w:val="48"/>
        </w:rPr>
        <w:t xml:space="preserve"> 202</w:t>
      </w:r>
      <w:r w:rsidR="00B010D0">
        <w:rPr>
          <w:b/>
          <w:bCs/>
          <w:sz w:val="48"/>
          <w:szCs w:val="48"/>
        </w:rPr>
        <w:t>6</w:t>
      </w:r>
    </w:p>
    <w:p w14:paraId="3B550A6F" w14:textId="77777777" w:rsidR="004A48CB" w:rsidRPr="004A48CB" w:rsidRDefault="004A48CB" w:rsidP="00E2678B">
      <w:pPr>
        <w:pStyle w:val="BodyText"/>
        <w:kinsoku w:val="0"/>
        <w:overflowPunct w:val="0"/>
        <w:ind w:left="836"/>
        <w:rPr>
          <w:b/>
          <w:bCs/>
          <w:sz w:val="48"/>
          <w:szCs w:val="48"/>
        </w:rPr>
      </w:pPr>
    </w:p>
    <w:p w14:paraId="487E0AD5" w14:textId="1D251DC7" w:rsidR="00EF0C03" w:rsidRPr="004A48CB" w:rsidRDefault="00EF0C03" w:rsidP="00E2678B">
      <w:pPr>
        <w:pStyle w:val="BodyText"/>
        <w:kinsoku w:val="0"/>
        <w:overflowPunct w:val="0"/>
        <w:ind w:left="836" w:right="186"/>
        <w:rPr>
          <w:b/>
          <w:bCs/>
          <w:sz w:val="48"/>
          <w:szCs w:val="48"/>
        </w:rPr>
      </w:pPr>
      <w:r w:rsidRPr="004A48CB">
        <w:rPr>
          <w:b/>
          <w:bCs/>
          <w:sz w:val="48"/>
          <w:szCs w:val="48"/>
        </w:rPr>
        <w:t xml:space="preserve">Additional funding for providers to support children with Special Educational Needs </w:t>
      </w:r>
      <w:r w:rsidR="00C45C8D">
        <w:rPr>
          <w:b/>
          <w:bCs/>
          <w:sz w:val="48"/>
          <w:szCs w:val="48"/>
        </w:rPr>
        <w:t>and</w:t>
      </w:r>
      <w:r w:rsidRPr="004A48CB">
        <w:rPr>
          <w:b/>
          <w:bCs/>
          <w:sz w:val="48"/>
          <w:szCs w:val="48"/>
        </w:rPr>
        <w:t xml:space="preserve"> Disabilities </w:t>
      </w:r>
      <w:r w:rsidRPr="00616671">
        <w:rPr>
          <w:b/>
          <w:bCs/>
          <w:sz w:val="48"/>
          <w:szCs w:val="48"/>
        </w:rPr>
        <w:t xml:space="preserve">aged </w:t>
      </w:r>
      <w:r w:rsidR="007275A5" w:rsidRPr="00B010D0">
        <w:rPr>
          <w:b/>
          <w:bCs/>
          <w:sz w:val="48"/>
          <w:szCs w:val="48"/>
        </w:rPr>
        <w:t>two,</w:t>
      </w:r>
      <w:r w:rsidR="007275A5" w:rsidRPr="00616671">
        <w:rPr>
          <w:b/>
          <w:bCs/>
          <w:sz w:val="48"/>
          <w:szCs w:val="48"/>
        </w:rPr>
        <w:t xml:space="preserve"> </w:t>
      </w:r>
      <w:r w:rsidRPr="00616671">
        <w:rPr>
          <w:b/>
          <w:bCs/>
          <w:sz w:val="48"/>
          <w:szCs w:val="48"/>
        </w:rPr>
        <w:t>three and four</w:t>
      </w:r>
      <w:r w:rsidR="007021B6" w:rsidRPr="00616671">
        <w:rPr>
          <w:b/>
          <w:bCs/>
          <w:sz w:val="48"/>
          <w:szCs w:val="48"/>
        </w:rPr>
        <w:t xml:space="preserve"> years old.</w:t>
      </w:r>
    </w:p>
    <w:p w14:paraId="6FEDE1FC" w14:textId="77777777" w:rsidR="00EF0C03" w:rsidRDefault="00EF0C03">
      <w:pPr>
        <w:pStyle w:val="BodyText"/>
        <w:kinsoku w:val="0"/>
        <w:overflowPunct w:val="0"/>
        <w:ind w:left="836" w:right="186"/>
        <w:rPr>
          <w:b/>
          <w:bCs/>
          <w:sz w:val="22"/>
          <w:szCs w:val="22"/>
        </w:rPr>
      </w:pPr>
    </w:p>
    <w:p w14:paraId="523FDF67" w14:textId="77777777" w:rsidR="005B0757" w:rsidRDefault="005B0757">
      <w:pPr>
        <w:pStyle w:val="BodyText"/>
        <w:kinsoku w:val="0"/>
        <w:overflowPunct w:val="0"/>
        <w:ind w:left="836" w:right="186"/>
        <w:rPr>
          <w:b/>
          <w:bCs/>
          <w:sz w:val="22"/>
          <w:szCs w:val="22"/>
        </w:rPr>
      </w:pPr>
    </w:p>
    <w:p w14:paraId="45C83CF5" w14:textId="77777777" w:rsidR="005B0757" w:rsidRDefault="005B0757">
      <w:pPr>
        <w:pStyle w:val="BodyText"/>
        <w:kinsoku w:val="0"/>
        <w:overflowPunct w:val="0"/>
        <w:ind w:left="836" w:right="186"/>
        <w:rPr>
          <w:b/>
          <w:bCs/>
          <w:sz w:val="22"/>
          <w:szCs w:val="22"/>
        </w:rPr>
      </w:pPr>
    </w:p>
    <w:p w14:paraId="38F22913" w14:textId="77777777" w:rsidR="005B0757" w:rsidRDefault="005B0757">
      <w:pPr>
        <w:pStyle w:val="BodyText"/>
        <w:kinsoku w:val="0"/>
        <w:overflowPunct w:val="0"/>
        <w:ind w:left="836" w:right="186"/>
        <w:rPr>
          <w:b/>
          <w:bCs/>
          <w:sz w:val="22"/>
          <w:szCs w:val="22"/>
        </w:rPr>
      </w:pPr>
    </w:p>
    <w:p w14:paraId="5823778B" w14:textId="77777777" w:rsidR="005B0757" w:rsidRDefault="005B0757">
      <w:pPr>
        <w:pStyle w:val="BodyText"/>
        <w:kinsoku w:val="0"/>
        <w:overflowPunct w:val="0"/>
        <w:ind w:left="836" w:right="186"/>
        <w:rPr>
          <w:b/>
          <w:bCs/>
          <w:sz w:val="22"/>
          <w:szCs w:val="22"/>
        </w:rPr>
      </w:pPr>
    </w:p>
    <w:p w14:paraId="20C96655" w14:textId="77777777" w:rsidR="005B0757" w:rsidRDefault="005B0757">
      <w:pPr>
        <w:pStyle w:val="BodyText"/>
        <w:kinsoku w:val="0"/>
        <w:overflowPunct w:val="0"/>
        <w:ind w:left="836" w:right="186"/>
        <w:rPr>
          <w:b/>
          <w:bCs/>
          <w:sz w:val="22"/>
          <w:szCs w:val="22"/>
        </w:rPr>
      </w:pPr>
    </w:p>
    <w:p w14:paraId="4421E6D0" w14:textId="77777777" w:rsidR="005B0757" w:rsidRDefault="005B0757">
      <w:pPr>
        <w:pStyle w:val="BodyText"/>
        <w:kinsoku w:val="0"/>
        <w:overflowPunct w:val="0"/>
        <w:ind w:left="836" w:right="186"/>
        <w:rPr>
          <w:b/>
          <w:bCs/>
          <w:sz w:val="22"/>
          <w:szCs w:val="22"/>
        </w:rPr>
      </w:pPr>
    </w:p>
    <w:p w14:paraId="24D30A9B" w14:textId="77777777" w:rsidR="005B0757" w:rsidRDefault="005B0757">
      <w:pPr>
        <w:pStyle w:val="BodyText"/>
        <w:kinsoku w:val="0"/>
        <w:overflowPunct w:val="0"/>
        <w:ind w:left="836" w:right="186"/>
        <w:rPr>
          <w:b/>
          <w:bCs/>
          <w:sz w:val="22"/>
          <w:szCs w:val="22"/>
        </w:rPr>
      </w:pPr>
    </w:p>
    <w:p w14:paraId="7D5502D7" w14:textId="77777777" w:rsidR="005B0757" w:rsidRDefault="005B0757">
      <w:pPr>
        <w:pStyle w:val="BodyText"/>
        <w:kinsoku w:val="0"/>
        <w:overflowPunct w:val="0"/>
        <w:ind w:left="836" w:right="186"/>
        <w:rPr>
          <w:b/>
          <w:bCs/>
          <w:sz w:val="22"/>
          <w:szCs w:val="22"/>
        </w:rPr>
      </w:pPr>
    </w:p>
    <w:p w14:paraId="5759A61A" w14:textId="77777777" w:rsidR="005B0757" w:rsidRDefault="005B0757">
      <w:pPr>
        <w:pStyle w:val="BodyText"/>
        <w:kinsoku w:val="0"/>
        <w:overflowPunct w:val="0"/>
        <w:ind w:left="836" w:right="186"/>
        <w:rPr>
          <w:b/>
          <w:bCs/>
          <w:sz w:val="22"/>
          <w:szCs w:val="22"/>
        </w:rPr>
      </w:pPr>
    </w:p>
    <w:p w14:paraId="43DD6F81" w14:textId="77777777" w:rsidR="007021B6" w:rsidRDefault="007021B6" w:rsidP="007021B6">
      <w:pPr>
        <w:widowControl/>
        <w:tabs>
          <w:tab w:val="center" w:pos="4975"/>
        </w:tabs>
        <w:autoSpaceDE/>
        <w:autoSpaceDN/>
        <w:adjustRightInd/>
        <w:jc w:val="center"/>
        <w:rPr>
          <w:b/>
          <w:bCs/>
          <w:sz w:val="22"/>
          <w:szCs w:val="22"/>
        </w:rPr>
      </w:pPr>
    </w:p>
    <w:p w14:paraId="6EDDD919" w14:textId="1541828C" w:rsidR="005B0757" w:rsidRDefault="005B0757" w:rsidP="00D26898">
      <w:pPr>
        <w:widowControl/>
        <w:tabs>
          <w:tab w:val="center" w:pos="4975"/>
        </w:tabs>
        <w:autoSpaceDE/>
        <w:autoSpaceDN/>
        <w:adjustRightInd/>
        <w:rPr>
          <w:b/>
          <w:bCs/>
          <w:sz w:val="22"/>
          <w:szCs w:val="22"/>
        </w:rPr>
      </w:pPr>
      <w:r w:rsidRPr="007021B6">
        <w:rPr>
          <w:sz w:val="22"/>
          <w:szCs w:val="22"/>
        </w:rPr>
        <w:br w:type="page"/>
      </w:r>
    </w:p>
    <w:p w14:paraId="7F72911D" w14:textId="77777777" w:rsidR="005B0757" w:rsidRDefault="005B0757" w:rsidP="005B0757">
      <w:pPr>
        <w:pStyle w:val="BodyText"/>
        <w:kinsoku w:val="0"/>
        <w:overflowPunct w:val="0"/>
        <w:ind w:right="186"/>
        <w:rPr>
          <w:b/>
          <w:bCs/>
          <w:sz w:val="22"/>
          <w:szCs w:val="22"/>
        </w:rPr>
      </w:pPr>
    </w:p>
    <w:p w14:paraId="0D7E8610" w14:textId="77777777" w:rsidR="00EF0C03" w:rsidRPr="00AF66F9" w:rsidRDefault="00EF0C03">
      <w:pPr>
        <w:pStyle w:val="Heading1"/>
        <w:kinsoku w:val="0"/>
        <w:overflowPunct w:val="0"/>
        <w:spacing w:before="63"/>
      </w:pPr>
      <w:r w:rsidRPr="00AF66F9">
        <w:t>Contents</w:t>
      </w:r>
    </w:p>
    <w:p w14:paraId="49E9CE1B" w14:textId="77777777" w:rsidR="00EF0C03" w:rsidRPr="00AF66F9" w:rsidRDefault="00EF0C03">
      <w:pPr>
        <w:pStyle w:val="BodyText"/>
        <w:kinsoku w:val="0"/>
        <w:overflowPunct w:val="0"/>
        <w:rPr>
          <w:b/>
          <w:bCs/>
        </w:rPr>
      </w:pPr>
    </w:p>
    <w:p w14:paraId="2994C7CA" w14:textId="1D4CD96F" w:rsidR="00EF0C03" w:rsidRPr="00AF66F9" w:rsidRDefault="005E4332" w:rsidP="006C0DC4">
      <w:pPr>
        <w:pStyle w:val="BodyText"/>
        <w:numPr>
          <w:ilvl w:val="0"/>
          <w:numId w:val="15"/>
        </w:numPr>
        <w:kinsoku w:val="0"/>
        <w:overflowPunct w:val="0"/>
      </w:pPr>
      <w:hyperlink w:anchor="Introduction" w:history="1">
        <w:r w:rsidR="00EF0C03" w:rsidRPr="005B0757">
          <w:rPr>
            <w:rStyle w:val="Hyperlink"/>
          </w:rPr>
          <w:t>Introduction</w:t>
        </w:r>
      </w:hyperlink>
    </w:p>
    <w:p w14:paraId="4BC14C06" w14:textId="77777777" w:rsidR="006C0DC4" w:rsidRPr="00AF66F9" w:rsidRDefault="006C0DC4" w:rsidP="006C0DC4">
      <w:pPr>
        <w:pStyle w:val="BodyText"/>
        <w:kinsoku w:val="0"/>
        <w:overflowPunct w:val="0"/>
        <w:ind w:left="601"/>
      </w:pPr>
    </w:p>
    <w:p w14:paraId="60CB56B0" w14:textId="4766893A" w:rsidR="00EF0C03" w:rsidRPr="00AF66F9" w:rsidRDefault="005E4332" w:rsidP="006C0DC4">
      <w:pPr>
        <w:pStyle w:val="BodyText"/>
        <w:numPr>
          <w:ilvl w:val="0"/>
          <w:numId w:val="15"/>
        </w:numPr>
        <w:kinsoku w:val="0"/>
        <w:overflowPunct w:val="0"/>
      </w:pPr>
      <w:hyperlink w:anchor="Definitionofaccess" w:history="1">
        <w:r w:rsidR="00EF0C03" w:rsidRPr="00163892">
          <w:rPr>
            <w:rStyle w:val="Hyperlink"/>
          </w:rPr>
          <w:t>Definition of ‘Access’ and responsibility to make ‘Reasonable Adjustments’</w:t>
        </w:r>
      </w:hyperlink>
    </w:p>
    <w:p w14:paraId="1765EC88" w14:textId="77777777" w:rsidR="00EF0C03" w:rsidRPr="00AF66F9" w:rsidRDefault="00EF0C03">
      <w:pPr>
        <w:pStyle w:val="BodyText"/>
        <w:kinsoku w:val="0"/>
        <w:overflowPunct w:val="0"/>
      </w:pPr>
    </w:p>
    <w:p w14:paraId="3C2FD47B" w14:textId="18DACFF0" w:rsidR="00EF0C03" w:rsidRPr="00AF66F9" w:rsidRDefault="005E4332" w:rsidP="006C0DC4">
      <w:pPr>
        <w:pStyle w:val="BodyText"/>
        <w:numPr>
          <w:ilvl w:val="0"/>
          <w:numId w:val="15"/>
        </w:numPr>
        <w:kinsoku w:val="0"/>
        <w:overflowPunct w:val="0"/>
      </w:pPr>
      <w:hyperlink w:anchor="Definitionofdisability" w:history="1">
        <w:r w:rsidR="00EF0C03" w:rsidRPr="00163892">
          <w:rPr>
            <w:rStyle w:val="Hyperlink"/>
          </w:rPr>
          <w:t>Definition of ‘Disability’</w:t>
        </w:r>
      </w:hyperlink>
    </w:p>
    <w:p w14:paraId="11F73992" w14:textId="77777777" w:rsidR="006C0DC4" w:rsidRPr="00AF66F9" w:rsidRDefault="006C0DC4" w:rsidP="006C0DC4">
      <w:pPr>
        <w:pStyle w:val="BodyText"/>
        <w:kinsoku w:val="0"/>
        <w:overflowPunct w:val="0"/>
        <w:ind w:left="601"/>
      </w:pPr>
    </w:p>
    <w:p w14:paraId="3EE1E9BF" w14:textId="3F8ECEFE" w:rsidR="00EF0C03" w:rsidRPr="00AF66F9" w:rsidRDefault="005E4332" w:rsidP="006C0DC4">
      <w:pPr>
        <w:pStyle w:val="BodyText"/>
        <w:numPr>
          <w:ilvl w:val="0"/>
          <w:numId w:val="15"/>
        </w:numPr>
        <w:kinsoku w:val="0"/>
        <w:overflowPunct w:val="0"/>
      </w:pPr>
      <w:hyperlink w:anchor="Eligibility" w:history="1">
        <w:r w:rsidR="00EF0C03" w:rsidRPr="00163892">
          <w:rPr>
            <w:rStyle w:val="Hyperlink"/>
          </w:rPr>
          <w:t>Eligibility</w:t>
        </w:r>
      </w:hyperlink>
    </w:p>
    <w:p w14:paraId="7BD126EA" w14:textId="77777777" w:rsidR="006C0DC4" w:rsidRPr="00AF66F9" w:rsidRDefault="006C0DC4" w:rsidP="006C0DC4">
      <w:pPr>
        <w:pStyle w:val="BodyText"/>
        <w:kinsoku w:val="0"/>
        <w:overflowPunct w:val="0"/>
        <w:ind w:left="601"/>
      </w:pPr>
    </w:p>
    <w:p w14:paraId="178415E2" w14:textId="1BDA2767" w:rsidR="00EF0C03" w:rsidRPr="00AF66F9" w:rsidRDefault="005E4332" w:rsidP="006C0DC4">
      <w:pPr>
        <w:pStyle w:val="BodyText"/>
        <w:numPr>
          <w:ilvl w:val="0"/>
          <w:numId w:val="15"/>
        </w:numPr>
        <w:kinsoku w:val="0"/>
        <w:overflowPunct w:val="0"/>
      </w:pPr>
      <w:hyperlink w:anchor="Makinganapplication" w:history="1">
        <w:r w:rsidR="00EF0C03" w:rsidRPr="00163892">
          <w:rPr>
            <w:rStyle w:val="Hyperlink"/>
          </w:rPr>
          <w:t>Making an application</w:t>
        </w:r>
      </w:hyperlink>
    </w:p>
    <w:p w14:paraId="414839FF" w14:textId="77777777" w:rsidR="006C0DC4" w:rsidRPr="00AF66F9" w:rsidRDefault="006C0DC4" w:rsidP="006C0DC4">
      <w:pPr>
        <w:pStyle w:val="BodyText"/>
        <w:kinsoku w:val="0"/>
        <w:overflowPunct w:val="0"/>
        <w:ind w:left="601"/>
      </w:pPr>
    </w:p>
    <w:p w14:paraId="2A827A41" w14:textId="068BF61D" w:rsidR="00EF0C03" w:rsidRPr="00AF66F9" w:rsidRDefault="005E4332" w:rsidP="006C0DC4">
      <w:pPr>
        <w:pStyle w:val="BodyText"/>
        <w:numPr>
          <w:ilvl w:val="0"/>
          <w:numId w:val="15"/>
        </w:numPr>
        <w:kinsoku w:val="0"/>
        <w:overflowPunct w:val="0"/>
        <w:rPr>
          <w:rStyle w:val="Hyperlink"/>
        </w:rPr>
      </w:pPr>
      <w:hyperlink w:anchor="UtilisingDAF">
        <w:r w:rsidR="38CE35A4" w:rsidRPr="6A8F4B17">
          <w:rPr>
            <w:rStyle w:val="Hyperlink"/>
          </w:rPr>
          <w:t xml:space="preserve">Utilising DAF to support children with </w:t>
        </w:r>
        <w:r w:rsidR="45F2D7FE" w:rsidRPr="6A8F4B17">
          <w:rPr>
            <w:rStyle w:val="Hyperlink"/>
          </w:rPr>
          <w:t>SEND (Special Educational Needs and Disabilities)</w:t>
        </w:r>
      </w:hyperlink>
    </w:p>
    <w:p w14:paraId="6A98DC90" w14:textId="77777777" w:rsidR="006C0DC4" w:rsidRPr="00AF66F9" w:rsidRDefault="006C0DC4" w:rsidP="006C0DC4">
      <w:pPr>
        <w:pStyle w:val="BodyText"/>
        <w:kinsoku w:val="0"/>
        <w:overflowPunct w:val="0"/>
        <w:ind w:left="601"/>
      </w:pPr>
    </w:p>
    <w:p w14:paraId="467B57C2" w14:textId="510C43BD" w:rsidR="00EF0C03" w:rsidRPr="00AF66F9" w:rsidRDefault="005E4332" w:rsidP="006C0DC4">
      <w:pPr>
        <w:pStyle w:val="BodyText"/>
        <w:numPr>
          <w:ilvl w:val="0"/>
          <w:numId w:val="15"/>
        </w:numPr>
        <w:kinsoku w:val="0"/>
        <w:overflowPunct w:val="0"/>
      </w:pPr>
      <w:hyperlink w:anchor="Purchasingequipment" w:history="1">
        <w:r w:rsidR="00EF0C03" w:rsidRPr="00163892">
          <w:rPr>
            <w:rStyle w:val="Hyperlink"/>
          </w:rPr>
          <w:t>Purchasing equipment and undertaking adaptations</w:t>
        </w:r>
      </w:hyperlink>
    </w:p>
    <w:p w14:paraId="04E287FE" w14:textId="77777777" w:rsidR="006C0DC4" w:rsidRPr="00AF66F9" w:rsidRDefault="006C0DC4" w:rsidP="006C0DC4">
      <w:pPr>
        <w:pStyle w:val="BodyText"/>
        <w:kinsoku w:val="0"/>
        <w:overflowPunct w:val="0"/>
        <w:ind w:left="601"/>
      </w:pPr>
    </w:p>
    <w:p w14:paraId="5480517D" w14:textId="571BC121" w:rsidR="00EF0C03" w:rsidRPr="00AF66F9" w:rsidRDefault="005E4332" w:rsidP="006C0DC4">
      <w:pPr>
        <w:pStyle w:val="BodyText"/>
        <w:numPr>
          <w:ilvl w:val="0"/>
          <w:numId w:val="15"/>
        </w:numPr>
        <w:kinsoku w:val="0"/>
        <w:overflowPunct w:val="0"/>
      </w:pPr>
      <w:hyperlink w:anchor="Evidence" w:history="1">
        <w:r w:rsidR="00EF0C03" w:rsidRPr="00163892">
          <w:rPr>
            <w:rStyle w:val="Hyperlink"/>
          </w:rPr>
          <w:t>Keeping evidence/proof of spend</w:t>
        </w:r>
      </w:hyperlink>
    </w:p>
    <w:p w14:paraId="27FDFC9D" w14:textId="77777777" w:rsidR="00001392" w:rsidRPr="00AF66F9" w:rsidRDefault="00001392" w:rsidP="00001392">
      <w:pPr>
        <w:pStyle w:val="BodyText"/>
        <w:kinsoku w:val="0"/>
        <w:overflowPunct w:val="0"/>
      </w:pPr>
    </w:p>
    <w:p w14:paraId="55D0DD5D" w14:textId="041515F5" w:rsidR="00001392" w:rsidRPr="00AF66F9" w:rsidRDefault="00001392" w:rsidP="00001392">
      <w:pPr>
        <w:pStyle w:val="Heading1"/>
        <w:kinsoku w:val="0"/>
        <w:overflowPunct w:val="0"/>
        <w:rPr>
          <w:b w:val="0"/>
        </w:rPr>
      </w:pPr>
      <w:r w:rsidRPr="00AF66F9">
        <w:rPr>
          <w:b w:val="0"/>
        </w:rPr>
        <w:t xml:space="preserve">9.0 </w:t>
      </w:r>
      <w:hyperlink w:anchor="Furtherdocuments" w:history="1">
        <w:r w:rsidRPr="00163892">
          <w:rPr>
            <w:rStyle w:val="Hyperlink"/>
            <w:b w:val="0"/>
          </w:rPr>
          <w:t>Further documents and publications/links that providers may wish to refer to</w:t>
        </w:r>
      </w:hyperlink>
    </w:p>
    <w:p w14:paraId="48C919D1" w14:textId="77777777" w:rsidR="00001392" w:rsidRPr="00AF66F9" w:rsidRDefault="00001392" w:rsidP="00001392">
      <w:pPr>
        <w:pStyle w:val="BodyText"/>
        <w:kinsoku w:val="0"/>
        <w:overflowPunct w:val="0"/>
        <w:ind w:left="196"/>
      </w:pPr>
    </w:p>
    <w:p w14:paraId="4E3C0200" w14:textId="589D12AC" w:rsidR="00EF0C03" w:rsidRPr="00E2678B" w:rsidRDefault="00E2678B">
      <w:pPr>
        <w:pStyle w:val="BodyText"/>
        <w:kinsoku w:val="0"/>
        <w:overflowPunct w:val="0"/>
        <w:rPr>
          <w:rStyle w:val="Hyperlink"/>
        </w:rPr>
      </w:pPr>
      <w:r>
        <w:fldChar w:fldCharType="begin"/>
      </w:r>
      <w:r>
        <w:instrText>HYPERLINK  \l "Appendix1"</w:instrText>
      </w:r>
      <w:r>
        <w:fldChar w:fldCharType="separate"/>
      </w:r>
    </w:p>
    <w:p w14:paraId="6F25AC30" w14:textId="707D5D69" w:rsidR="00EF0C03" w:rsidRPr="00E2678B" w:rsidRDefault="00EF0C03">
      <w:pPr>
        <w:pStyle w:val="BodyText"/>
        <w:kinsoku w:val="0"/>
        <w:overflowPunct w:val="0"/>
        <w:spacing w:line="448" w:lineRule="auto"/>
        <w:ind w:left="196" w:right="6892"/>
        <w:rPr>
          <w:rStyle w:val="Hyperlink"/>
        </w:rPr>
      </w:pPr>
      <w:r w:rsidRPr="00E2678B">
        <w:rPr>
          <w:rStyle w:val="Hyperlink"/>
        </w:rPr>
        <w:t>Appendix 1 – Resource</w:t>
      </w:r>
      <w:r w:rsidRPr="00E2678B">
        <w:rPr>
          <w:rStyle w:val="Hyperlink"/>
          <w:spacing w:val="-13"/>
        </w:rPr>
        <w:t xml:space="preserve"> </w:t>
      </w:r>
      <w:r w:rsidRPr="00E2678B">
        <w:rPr>
          <w:rStyle w:val="Hyperlink"/>
        </w:rPr>
        <w:t>list</w:t>
      </w:r>
    </w:p>
    <w:p w14:paraId="134BA6C0" w14:textId="0E74FCF6" w:rsidR="001B442D" w:rsidRPr="00AF66F9" w:rsidRDefault="00E2678B" w:rsidP="001B442D">
      <w:pPr>
        <w:pStyle w:val="BodyText"/>
        <w:kinsoku w:val="0"/>
        <w:overflowPunct w:val="0"/>
        <w:spacing w:before="8"/>
        <w:sectPr w:rsidR="001B442D" w:rsidRPr="00AF66F9" w:rsidSect="00F2030B">
          <w:headerReference w:type="default" r:id="rId11"/>
          <w:footerReference w:type="default" r:id="rId12"/>
          <w:pgSz w:w="11910" w:h="16840"/>
          <w:pgMar w:top="900" w:right="880" w:bottom="1640" w:left="1080" w:header="0" w:footer="283" w:gutter="0"/>
          <w:cols w:space="720" w:equalWidth="0">
            <w:col w:w="9950"/>
          </w:cols>
          <w:noEndnote/>
          <w:docGrid w:linePitch="326"/>
        </w:sectPr>
      </w:pPr>
      <w:r>
        <w:fldChar w:fldCharType="end"/>
      </w:r>
      <w:r w:rsidR="001B442D" w:rsidRPr="00AF66F9">
        <w:t xml:space="preserve">   </w:t>
      </w:r>
      <w:hyperlink w:anchor="Appendix2" w:history="1">
        <w:r w:rsidR="001B442D" w:rsidRPr="00163892">
          <w:rPr>
            <w:rStyle w:val="Hyperlink"/>
          </w:rPr>
          <w:t>Appendix 2 – Parental Agreement</w:t>
        </w:r>
      </w:hyperlink>
    </w:p>
    <w:p w14:paraId="5848CA39" w14:textId="1019DCE1" w:rsidR="00EF0C03" w:rsidRPr="00AF66F9" w:rsidRDefault="00EF0C03">
      <w:pPr>
        <w:pStyle w:val="Heading1"/>
        <w:kinsoku w:val="0"/>
        <w:overflowPunct w:val="0"/>
        <w:spacing w:before="63"/>
      </w:pPr>
      <w:r w:rsidRPr="00AF66F9">
        <w:lastRenderedPageBreak/>
        <w:t xml:space="preserve">1.0 </w:t>
      </w:r>
      <w:bookmarkStart w:id="2" w:name="Introduction"/>
      <w:r w:rsidRPr="00AF66F9">
        <w:t>Introduction</w:t>
      </w:r>
      <w:bookmarkEnd w:id="2"/>
    </w:p>
    <w:p w14:paraId="7B82C891" w14:textId="77777777" w:rsidR="00EF0C03" w:rsidRPr="00AF66F9" w:rsidRDefault="00EF0C03">
      <w:pPr>
        <w:pStyle w:val="BodyText"/>
        <w:kinsoku w:val="0"/>
        <w:overflowPunct w:val="0"/>
        <w:rPr>
          <w:b/>
          <w:bCs/>
        </w:rPr>
      </w:pPr>
    </w:p>
    <w:p w14:paraId="6355570A" w14:textId="4D48C456" w:rsidR="00EF0C03" w:rsidRPr="00AF66F9" w:rsidRDefault="00EF0C03" w:rsidP="007D61ED">
      <w:pPr>
        <w:pStyle w:val="BodyText"/>
        <w:kinsoku w:val="0"/>
        <w:overflowPunct w:val="0"/>
        <w:spacing w:line="276" w:lineRule="auto"/>
        <w:ind w:left="196" w:right="128"/>
        <w:jc w:val="both"/>
      </w:pPr>
      <w:r w:rsidRPr="00AF66F9">
        <w:t xml:space="preserve">Childcare providers have a legal duty to ensure they make reasonable adjustments to ensure they support the equity of access of all children to their provision under the Equality Act 2010. </w:t>
      </w:r>
      <w:r w:rsidR="001B442D" w:rsidRPr="00AF66F9">
        <w:t>Knowsley Borough</w:t>
      </w:r>
      <w:r w:rsidRPr="00AF66F9">
        <w:t xml:space="preserve"> Council is committed to ensuring that all children have equal access to learning and as part of this </w:t>
      </w:r>
      <w:r w:rsidR="007D61ED" w:rsidRPr="00AF66F9">
        <w:t>commitment</w:t>
      </w:r>
      <w:r w:rsidR="007D61ED">
        <w:t>. The</w:t>
      </w:r>
      <w:r w:rsidRPr="00AF66F9">
        <w:t xml:space="preserve"> fund is for childcare providers/schools</w:t>
      </w:r>
      <w:r w:rsidR="001B442D" w:rsidRPr="00AF66F9">
        <w:t>/academies</w:t>
      </w:r>
      <w:r w:rsidRPr="00AF66F9">
        <w:t xml:space="preserve"> w</w:t>
      </w:r>
      <w:r w:rsidRPr="00B010D0">
        <w:t xml:space="preserve">ith </w:t>
      </w:r>
      <w:r w:rsidR="00616671" w:rsidRPr="00B010D0">
        <w:t>two,</w:t>
      </w:r>
      <w:r w:rsidR="00616671" w:rsidRPr="00616671">
        <w:t xml:space="preserve"> three</w:t>
      </w:r>
      <w:r w:rsidR="00BC1712" w:rsidRPr="00616671">
        <w:t>- and four-year-olds</w:t>
      </w:r>
      <w:r w:rsidRPr="00AF66F9">
        <w:t xml:space="preserve"> who are in receipt of Disability Living Allowance (DLA) and taking up </w:t>
      </w:r>
      <w:r w:rsidR="005B0757">
        <w:t>the universal 15 hours</w:t>
      </w:r>
      <w:r w:rsidR="005B0757" w:rsidRPr="00AF66F9">
        <w:t xml:space="preserve"> </w:t>
      </w:r>
      <w:r w:rsidR="005B0757">
        <w:t xml:space="preserve">of </w:t>
      </w:r>
      <w:r w:rsidRPr="00AF66F9">
        <w:t>Early Education Funding (EEF).</w:t>
      </w:r>
    </w:p>
    <w:p w14:paraId="5BF8F7EB" w14:textId="1BCD8A06" w:rsidR="00EF0C03" w:rsidRPr="00AF66F9" w:rsidRDefault="00EF0C03" w:rsidP="007D61ED">
      <w:pPr>
        <w:pStyle w:val="BodyText"/>
        <w:kinsoku w:val="0"/>
        <w:overflowPunct w:val="0"/>
        <w:spacing w:before="202" w:line="276" w:lineRule="auto"/>
        <w:ind w:left="196" w:right="102"/>
        <w:jc w:val="both"/>
      </w:pPr>
      <w:r w:rsidRPr="00AF66F9">
        <w:t xml:space="preserve">The purpose of the fund is to help providers make those reasonable adjustments within their provision to support children with a disability. DAF is not based on an hourly rate and will be paid as a one-off payment </w:t>
      </w:r>
      <w:r w:rsidRPr="00B010D0">
        <w:t>per</w:t>
      </w:r>
      <w:r w:rsidRPr="00AF66F9">
        <w:t xml:space="preserve"> academic year to the </w:t>
      </w:r>
      <w:r w:rsidR="001B442D" w:rsidRPr="00AF66F9">
        <w:t xml:space="preserve">chosen </w:t>
      </w:r>
      <w:r w:rsidRPr="00AF66F9">
        <w:t>provider of each eligible child.</w:t>
      </w:r>
      <w:r w:rsidR="0029523B">
        <w:t xml:space="preserve"> </w:t>
      </w:r>
      <w:r w:rsidR="00B010D0">
        <w:t xml:space="preserve">The amount paid can be found on the website under the funding rates section - </w:t>
      </w:r>
      <w:hyperlink r:id="rId13" w:history="1">
        <w:r w:rsidR="00B010D0" w:rsidRPr="00B010D0">
          <w:rPr>
            <w:color w:val="0000FF"/>
            <w:u w:val="single"/>
          </w:rPr>
          <w:t>Headcount | Knowsley Info</w:t>
        </w:r>
      </w:hyperlink>
    </w:p>
    <w:p w14:paraId="794BD1AD" w14:textId="62CFA56C" w:rsidR="00EF0C03" w:rsidRPr="00AF66F9" w:rsidRDefault="00EF0C03" w:rsidP="007D61ED">
      <w:pPr>
        <w:pStyle w:val="BodyText"/>
        <w:kinsoku w:val="0"/>
        <w:overflowPunct w:val="0"/>
        <w:spacing w:before="202" w:line="273" w:lineRule="auto"/>
        <w:ind w:left="196" w:right="128"/>
        <w:jc w:val="both"/>
        <w:rPr>
          <w:i/>
          <w:iCs/>
        </w:rPr>
      </w:pPr>
      <w:bookmarkStart w:id="3" w:name="_Int_bcLisA7h"/>
      <w:r w:rsidRPr="00AF66F9">
        <w:t>For the purpose of</w:t>
      </w:r>
      <w:bookmarkEnd w:id="3"/>
      <w:r w:rsidRPr="00AF66F9">
        <w:t xml:space="preserve"> this guidance, ‘provider’ refers to any establishment offering Early Education Fundi</w:t>
      </w:r>
      <w:r w:rsidR="001B442D" w:rsidRPr="00AF66F9">
        <w:t xml:space="preserve">ng </w:t>
      </w:r>
      <w:r w:rsidR="001B442D" w:rsidRPr="00616671">
        <w:t>fo</w:t>
      </w:r>
      <w:r w:rsidR="001B442D" w:rsidRPr="00B010D0">
        <w:t>r</w:t>
      </w:r>
      <w:r w:rsidR="007021B6" w:rsidRPr="00B010D0">
        <w:t xml:space="preserve"> </w:t>
      </w:r>
      <w:r w:rsidR="00616671" w:rsidRPr="00B010D0">
        <w:t>two,</w:t>
      </w:r>
      <w:r w:rsidR="00616671">
        <w:t xml:space="preserve"> </w:t>
      </w:r>
      <w:r w:rsidR="00BC1712" w:rsidRPr="00616671">
        <w:t>three- and four-year-olds</w:t>
      </w:r>
      <w:r w:rsidR="001B442D" w:rsidRPr="00616671">
        <w:t>.</w:t>
      </w:r>
    </w:p>
    <w:p w14:paraId="6CB7DBD9" w14:textId="77777777" w:rsidR="00EF0C03" w:rsidRPr="00AF66F9" w:rsidRDefault="00EF0C03">
      <w:pPr>
        <w:pStyle w:val="BodyText"/>
        <w:kinsoku w:val="0"/>
        <w:overflowPunct w:val="0"/>
        <w:spacing w:before="10"/>
        <w:rPr>
          <w:i/>
          <w:iCs/>
        </w:rPr>
      </w:pPr>
    </w:p>
    <w:p w14:paraId="6479F35D" w14:textId="77777777" w:rsidR="00EF0C03" w:rsidRPr="00AF66F9" w:rsidRDefault="00EF0C03" w:rsidP="007D61ED">
      <w:pPr>
        <w:pStyle w:val="Heading1"/>
        <w:kinsoku w:val="0"/>
        <w:overflowPunct w:val="0"/>
        <w:jc w:val="both"/>
      </w:pPr>
      <w:r w:rsidRPr="00AF66F9">
        <w:t xml:space="preserve">2.0 </w:t>
      </w:r>
      <w:bookmarkStart w:id="4" w:name="Definitionofaccess"/>
      <w:r w:rsidRPr="00AF66F9">
        <w:t>Definition of ‘Access’ and responsibility to make ‘Reasonable Adjustments’</w:t>
      </w:r>
      <w:bookmarkEnd w:id="4"/>
    </w:p>
    <w:p w14:paraId="357A2767" w14:textId="77777777" w:rsidR="00EF0C03" w:rsidRPr="00AF66F9" w:rsidRDefault="00EF0C03" w:rsidP="007D61ED">
      <w:pPr>
        <w:pStyle w:val="BodyText"/>
        <w:kinsoku w:val="0"/>
        <w:overflowPunct w:val="0"/>
        <w:jc w:val="both"/>
        <w:rPr>
          <w:b/>
          <w:bCs/>
        </w:rPr>
      </w:pPr>
    </w:p>
    <w:p w14:paraId="2A46747C" w14:textId="77777777" w:rsidR="00EF0C03" w:rsidRPr="00AF66F9" w:rsidRDefault="00EF0C03" w:rsidP="007D61ED">
      <w:pPr>
        <w:pStyle w:val="BodyText"/>
        <w:kinsoku w:val="0"/>
        <w:overflowPunct w:val="0"/>
        <w:spacing w:before="1"/>
        <w:ind w:left="196"/>
        <w:jc w:val="both"/>
      </w:pPr>
      <w:bookmarkStart w:id="5" w:name="_Int_K4L1Xo9C"/>
      <w:r w:rsidRPr="00AF66F9">
        <w:t>For the purpose of</w:t>
      </w:r>
      <w:bookmarkEnd w:id="5"/>
      <w:r w:rsidRPr="00AF66F9">
        <w:t xml:space="preserve"> DAF and early years, access refers to:</w:t>
      </w:r>
    </w:p>
    <w:p w14:paraId="6BEF7942" w14:textId="77777777" w:rsidR="00EF0C03" w:rsidRPr="00AF66F9" w:rsidRDefault="00EF0C03" w:rsidP="007D61ED">
      <w:pPr>
        <w:pStyle w:val="BodyText"/>
        <w:kinsoku w:val="0"/>
        <w:overflowPunct w:val="0"/>
        <w:spacing w:before="10"/>
        <w:jc w:val="both"/>
      </w:pPr>
    </w:p>
    <w:p w14:paraId="5D0BCC5D" w14:textId="77777777" w:rsidR="00EF0C03" w:rsidRPr="00AF66F9" w:rsidRDefault="00EF0C03" w:rsidP="007D61ED">
      <w:pPr>
        <w:pStyle w:val="ListParagraph"/>
        <w:numPr>
          <w:ilvl w:val="0"/>
          <w:numId w:val="14"/>
        </w:numPr>
        <w:tabs>
          <w:tab w:val="left" w:pos="558"/>
        </w:tabs>
        <w:kinsoku w:val="0"/>
        <w:overflowPunct w:val="0"/>
        <w:spacing w:line="247" w:lineRule="auto"/>
        <w:ind w:right="130"/>
        <w:jc w:val="both"/>
      </w:pPr>
      <w:r w:rsidRPr="00AF66F9">
        <w:t>the means or opportunity to enter the provision of space where early education is to take place. This includes either domestic or non-domestic</w:t>
      </w:r>
      <w:r w:rsidRPr="00AF66F9">
        <w:rPr>
          <w:spacing w:val="-27"/>
        </w:rPr>
        <w:t xml:space="preserve"> </w:t>
      </w:r>
      <w:r w:rsidRPr="00AF66F9">
        <w:t>premises</w:t>
      </w:r>
      <w:r w:rsidRPr="00AF66F9">
        <w:rPr>
          <w:position w:val="11"/>
        </w:rPr>
        <w:t>1</w:t>
      </w:r>
      <w:r w:rsidRPr="00AF66F9">
        <w:t>.</w:t>
      </w:r>
    </w:p>
    <w:p w14:paraId="28AC0180" w14:textId="77777777" w:rsidR="00EF0C03" w:rsidRPr="00AF66F9" w:rsidRDefault="00EF0C03" w:rsidP="007D61ED">
      <w:pPr>
        <w:pStyle w:val="ListParagraph"/>
        <w:numPr>
          <w:ilvl w:val="0"/>
          <w:numId w:val="14"/>
        </w:numPr>
        <w:tabs>
          <w:tab w:val="left" w:pos="558"/>
        </w:tabs>
        <w:kinsoku w:val="0"/>
        <w:overflowPunct w:val="0"/>
        <w:spacing w:line="276" w:lineRule="auto"/>
        <w:ind w:right="120"/>
        <w:jc w:val="both"/>
      </w:pPr>
      <w:r w:rsidRPr="00AF66F9">
        <w:t>the means or opportunity to engage with the Early Years Foundation Stage (EYFS)</w:t>
      </w:r>
      <w:r w:rsidRPr="00AF66F9">
        <w:rPr>
          <w:position w:val="11"/>
        </w:rPr>
        <w:t xml:space="preserve">2 </w:t>
      </w:r>
      <w:r w:rsidRPr="00AF66F9">
        <w:t>with reference to the seven areas of learning and development and welfare</w:t>
      </w:r>
      <w:r w:rsidRPr="00AF66F9">
        <w:rPr>
          <w:spacing w:val="-30"/>
        </w:rPr>
        <w:t xml:space="preserve"> </w:t>
      </w:r>
      <w:r w:rsidRPr="00AF66F9">
        <w:t>requirements.</w:t>
      </w:r>
    </w:p>
    <w:p w14:paraId="69C24CAF" w14:textId="3DED3AC5" w:rsidR="00EF0C03" w:rsidRPr="00AF66F9" w:rsidRDefault="00EF0C03" w:rsidP="007D61ED">
      <w:pPr>
        <w:pStyle w:val="BodyText"/>
        <w:kinsoku w:val="0"/>
        <w:overflowPunct w:val="0"/>
        <w:spacing w:before="206" w:line="276" w:lineRule="auto"/>
        <w:ind w:left="196" w:right="235"/>
        <w:jc w:val="both"/>
      </w:pPr>
      <w:r w:rsidRPr="00AF66F9">
        <w:t xml:space="preserve">Substantial disadvantage can be avoided by making reasonable adjustments for </w:t>
      </w:r>
      <w:r w:rsidR="00857BC1">
        <w:t>children with SEND</w:t>
      </w:r>
      <w:r w:rsidRPr="00AF66F9">
        <w:t xml:space="preserve">. </w:t>
      </w:r>
      <w:r w:rsidR="003C1DE0" w:rsidRPr="00AF66F9">
        <w:t xml:space="preserve">This means making positive steps to ensure that </w:t>
      </w:r>
      <w:r w:rsidR="00857BC1">
        <w:t>children with SEND</w:t>
      </w:r>
      <w:r w:rsidR="003C1DE0" w:rsidRPr="00AF66F9">
        <w:t xml:space="preserve"> can fully participate in early education and enjoy</w:t>
      </w:r>
      <w:r w:rsidRPr="00AF66F9">
        <w:t xml:space="preserve"> the other benefits, facilities and services offered by the provision.</w:t>
      </w:r>
    </w:p>
    <w:p w14:paraId="5E04D6D3" w14:textId="77777777" w:rsidR="00EF0C03" w:rsidRPr="00AF66F9" w:rsidRDefault="00EF0C03" w:rsidP="007D61ED">
      <w:pPr>
        <w:pStyle w:val="BodyText"/>
        <w:kinsoku w:val="0"/>
        <w:overflowPunct w:val="0"/>
        <w:spacing w:before="202"/>
        <w:ind w:left="196"/>
        <w:jc w:val="both"/>
      </w:pPr>
      <w:r w:rsidRPr="00AF66F9">
        <w:t>The reasonable adjustment duty comprises of three requirements:</w:t>
      </w:r>
    </w:p>
    <w:p w14:paraId="7AB24327" w14:textId="77777777" w:rsidR="00EF0C03" w:rsidRPr="00AF66F9" w:rsidRDefault="00EF0C03" w:rsidP="007D61ED">
      <w:pPr>
        <w:pStyle w:val="BodyText"/>
        <w:kinsoku w:val="0"/>
        <w:overflowPunct w:val="0"/>
        <w:jc w:val="both"/>
      </w:pPr>
    </w:p>
    <w:p w14:paraId="23C71B97" w14:textId="40BBE41E" w:rsidR="00EF0C03" w:rsidRPr="00AF66F9" w:rsidRDefault="00EF0C03" w:rsidP="007D61ED">
      <w:pPr>
        <w:pStyle w:val="ListParagraph"/>
        <w:numPr>
          <w:ilvl w:val="0"/>
          <w:numId w:val="26"/>
        </w:numPr>
        <w:tabs>
          <w:tab w:val="left" w:pos="918"/>
        </w:tabs>
        <w:kinsoku w:val="0"/>
        <w:overflowPunct w:val="0"/>
        <w:spacing w:before="1"/>
        <w:jc w:val="both"/>
      </w:pPr>
      <w:r w:rsidRPr="00AF66F9">
        <w:t xml:space="preserve">Provision, </w:t>
      </w:r>
      <w:r w:rsidR="00AF66F9" w:rsidRPr="00AF66F9">
        <w:t>criteria,</w:t>
      </w:r>
      <w:r w:rsidRPr="00AF66F9">
        <w:t xml:space="preserve"> and</w:t>
      </w:r>
      <w:r w:rsidRPr="007D61ED">
        <w:rPr>
          <w:spacing w:val="-18"/>
        </w:rPr>
        <w:t xml:space="preserve"> </w:t>
      </w:r>
      <w:r w:rsidRPr="00AF66F9">
        <w:t>practices</w:t>
      </w:r>
    </w:p>
    <w:p w14:paraId="75788E32" w14:textId="77777777" w:rsidR="00EF0C03" w:rsidRPr="00AF66F9" w:rsidRDefault="00EF0C03" w:rsidP="007D61ED">
      <w:pPr>
        <w:pStyle w:val="ListParagraph"/>
        <w:numPr>
          <w:ilvl w:val="0"/>
          <w:numId w:val="26"/>
        </w:numPr>
        <w:tabs>
          <w:tab w:val="left" w:pos="918"/>
        </w:tabs>
        <w:kinsoku w:val="0"/>
        <w:overflowPunct w:val="0"/>
        <w:jc w:val="both"/>
      </w:pPr>
      <w:r w:rsidRPr="00AF66F9">
        <w:t>Auxiliary aids and</w:t>
      </w:r>
      <w:r w:rsidRPr="007D61ED">
        <w:rPr>
          <w:spacing w:val="-15"/>
        </w:rPr>
        <w:t xml:space="preserve"> </w:t>
      </w:r>
      <w:r w:rsidRPr="00AF66F9">
        <w:t>services</w:t>
      </w:r>
    </w:p>
    <w:p w14:paraId="2ACF6B1F" w14:textId="77777777" w:rsidR="00EF0C03" w:rsidRPr="00AF66F9" w:rsidRDefault="00EF0C03" w:rsidP="007D61ED">
      <w:pPr>
        <w:pStyle w:val="ListParagraph"/>
        <w:numPr>
          <w:ilvl w:val="0"/>
          <w:numId w:val="26"/>
        </w:numPr>
        <w:tabs>
          <w:tab w:val="left" w:pos="918"/>
        </w:tabs>
        <w:kinsoku w:val="0"/>
        <w:overflowPunct w:val="0"/>
        <w:jc w:val="both"/>
      </w:pPr>
      <w:r w:rsidRPr="00AF66F9">
        <w:t>Physical</w:t>
      </w:r>
      <w:r w:rsidRPr="007D61ED">
        <w:rPr>
          <w:spacing w:val="-2"/>
        </w:rPr>
        <w:t xml:space="preserve"> </w:t>
      </w:r>
      <w:r w:rsidRPr="00AF66F9">
        <w:t>features</w:t>
      </w:r>
    </w:p>
    <w:p w14:paraId="1A655C8C" w14:textId="77777777" w:rsidR="00EF0C03" w:rsidRPr="00AF66F9" w:rsidRDefault="00EF0C03" w:rsidP="007D61ED">
      <w:pPr>
        <w:pStyle w:val="BodyText"/>
        <w:kinsoku w:val="0"/>
        <w:overflowPunct w:val="0"/>
        <w:jc w:val="both"/>
      </w:pPr>
    </w:p>
    <w:p w14:paraId="3D9C1DEF" w14:textId="77777777" w:rsidR="00EF0C03" w:rsidRPr="00AF66F9" w:rsidRDefault="004A48CB">
      <w:pPr>
        <w:pStyle w:val="BodyText"/>
        <w:kinsoku w:val="0"/>
        <w:overflowPunct w:val="0"/>
        <w:spacing w:before="5"/>
      </w:pPr>
      <w:r w:rsidRPr="00AF66F9">
        <w:rPr>
          <w:noProof/>
        </w:rPr>
        <mc:AlternateContent>
          <mc:Choice Requires="wps">
            <w:drawing>
              <wp:anchor distT="0" distB="0" distL="0" distR="0" simplePos="0" relativeHeight="251658240" behindDoc="0" locked="0" layoutInCell="0" allowOverlap="1" wp14:anchorId="4700FDBD" wp14:editId="1612E1A2">
                <wp:simplePos x="0" y="0"/>
                <wp:positionH relativeFrom="page">
                  <wp:posOffset>810260</wp:posOffset>
                </wp:positionH>
                <wp:positionV relativeFrom="paragraph">
                  <wp:posOffset>133985</wp:posOffset>
                </wp:positionV>
                <wp:extent cx="1829435" cy="12700"/>
                <wp:effectExtent l="0" t="0" r="0" b="0"/>
                <wp:wrapTopAndBottom/>
                <wp:docPr id="7"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1 w 2881"/>
                            <a:gd name="T3" fmla="*/ 0 h 20"/>
                          </a:gdLst>
                          <a:ahLst/>
                          <a:cxnLst>
                            <a:cxn ang="0">
                              <a:pos x="T0" y="T1"/>
                            </a:cxn>
                            <a:cxn ang="0">
                              <a:pos x="T2" y="T3"/>
                            </a:cxn>
                          </a:cxnLst>
                          <a:rect l="0" t="0" r="r" b="b"/>
                          <a:pathLst>
                            <a:path w="2881" h="20">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2B61212E" id="Freeform 3" o:spid="_x0000_s1026" alt="&quot;&quot;"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pt,10.55pt,207.85pt,10.5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" o:allowincell="f" filled="f" strokeweight=".6pt">
                <v:path arrowok="t" o:connecttype="custom" o:connectlocs="0,0;1829435,0" o:connectangles="0,0"/>
                <w10:wrap type="topAndBottom" anchorx="page"/>
              </v:polyline>
            </w:pict>
          </mc:Fallback>
        </mc:AlternateContent>
      </w:r>
    </w:p>
    <w:p w14:paraId="0E70EEE2" w14:textId="7A2B6ED1" w:rsidR="00BC1712" w:rsidRPr="00AF66F9" w:rsidRDefault="00EF0C03" w:rsidP="00AF66F9">
      <w:pPr>
        <w:pStyle w:val="BodyText"/>
        <w:kinsoku w:val="0"/>
        <w:overflowPunct w:val="0"/>
        <w:spacing w:before="39"/>
        <w:ind w:left="196"/>
      </w:pPr>
      <w:r w:rsidRPr="00AF66F9">
        <w:rPr>
          <w:position w:val="10"/>
        </w:rPr>
        <w:t xml:space="preserve">1 </w:t>
      </w:r>
      <w:r w:rsidRPr="00AF66F9">
        <w:t xml:space="preserve">As determined by Ofsted (p4 &amp; 5) </w:t>
      </w:r>
    </w:p>
    <w:p w14:paraId="772FC703" w14:textId="726BD480" w:rsidR="00BC1712" w:rsidRPr="00AF66F9" w:rsidRDefault="005E4332" w:rsidP="00BC1712">
      <w:pPr>
        <w:pStyle w:val="BodyText"/>
        <w:kinsoku w:val="0"/>
        <w:overflowPunct w:val="0"/>
        <w:spacing w:before="116"/>
        <w:rPr>
          <w:color w:val="0000FF"/>
          <w:u w:val="single"/>
        </w:rPr>
      </w:pPr>
      <w:hyperlink r:id="rId14" w:history="1">
        <w:r w:rsidR="00BC1712" w:rsidRPr="00AF66F9">
          <w:rPr>
            <w:color w:val="0000FF"/>
            <w:u w:val="single"/>
          </w:rPr>
          <w:t>Early years inspection handbook - GOV.UK (www.gov.uk)</w:t>
        </w:r>
      </w:hyperlink>
    </w:p>
    <w:p w14:paraId="5268B88A" w14:textId="1238BDD9" w:rsidR="00AF66F9" w:rsidRDefault="005E4332" w:rsidP="00AF66F9">
      <w:hyperlink r:id="rId15" w:history="1">
        <w:r w:rsidR="00D26898" w:rsidRPr="009A490F">
          <w:rPr>
            <w:color w:val="0000FF"/>
            <w:u w:val="single"/>
          </w:rPr>
          <w:t>Statutory framework for the early years foundation stage for group and school providers (publishing.service.gov.uk)</w:t>
        </w:r>
      </w:hyperlink>
    </w:p>
    <w:p w14:paraId="64C9126E" w14:textId="77777777" w:rsidR="00D26898" w:rsidRPr="00AF66F9" w:rsidRDefault="00D26898" w:rsidP="00AF66F9"/>
    <w:p w14:paraId="7F46CA9E" w14:textId="4F3A922A" w:rsidR="00EF0C03" w:rsidRPr="00AF66F9" w:rsidRDefault="00EF0C03" w:rsidP="00001392">
      <w:pPr>
        <w:pStyle w:val="Heading1"/>
        <w:kinsoku w:val="0"/>
        <w:overflowPunct w:val="0"/>
        <w:spacing w:before="73"/>
        <w:ind w:left="0"/>
      </w:pPr>
      <w:r w:rsidRPr="00AF66F9">
        <w:t xml:space="preserve">3.0 </w:t>
      </w:r>
      <w:bookmarkStart w:id="6" w:name="Definitionofdisability"/>
      <w:r w:rsidRPr="00AF66F9">
        <w:t>Definition of ‘Disability’</w:t>
      </w:r>
      <w:bookmarkEnd w:id="6"/>
    </w:p>
    <w:p w14:paraId="59D80A21" w14:textId="77777777" w:rsidR="00EF0C03" w:rsidRPr="00AF66F9" w:rsidRDefault="00EF0C03">
      <w:pPr>
        <w:pStyle w:val="BodyText"/>
        <w:kinsoku w:val="0"/>
        <w:overflowPunct w:val="0"/>
        <w:rPr>
          <w:b/>
          <w:bCs/>
        </w:rPr>
      </w:pPr>
    </w:p>
    <w:p w14:paraId="50098235" w14:textId="5F63E86D" w:rsidR="00EF0C03" w:rsidRPr="00AF66F9" w:rsidRDefault="00EF0C03" w:rsidP="007D61ED">
      <w:pPr>
        <w:pStyle w:val="BodyText"/>
        <w:kinsoku w:val="0"/>
        <w:overflowPunct w:val="0"/>
        <w:ind w:right="121"/>
        <w:jc w:val="both"/>
      </w:pPr>
      <w:r w:rsidRPr="00AF66F9">
        <w:t xml:space="preserve">A person is disabled if they have a physical or mental impairment that has a substantial and </w:t>
      </w:r>
      <w:r w:rsidR="00BC1712" w:rsidRPr="00AF66F9">
        <w:t>long-term</w:t>
      </w:r>
      <w:r w:rsidRPr="00AF66F9">
        <w:t xml:space="preserve"> adverse effect on their ability to carry out normal day to day activities. (Equality Act 2010).</w:t>
      </w:r>
    </w:p>
    <w:p w14:paraId="17D50C83" w14:textId="77777777" w:rsidR="00EF0C03" w:rsidRPr="00AF66F9" w:rsidRDefault="00EF0C03" w:rsidP="007D61ED">
      <w:pPr>
        <w:pStyle w:val="BodyText"/>
        <w:kinsoku w:val="0"/>
        <w:overflowPunct w:val="0"/>
        <w:spacing w:before="11"/>
        <w:jc w:val="both"/>
      </w:pPr>
    </w:p>
    <w:p w14:paraId="634DCE96" w14:textId="7D2510EC" w:rsidR="00EF0C03" w:rsidRPr="00AF66F9" w:rsidRDefault="00EF0C03" w:rsidP="007D61ED">
      <w:pPr>
        <w:pStyle w:val="BodyText"/>
        <w:kinsoku w:val="0"/>
        <w:overflowPunct w:val="0"/>
        <w:jc w:val="both"/>
      </w:pPr>
      <w:r w:rsidRPr="00AF66F9">
        <w:t xml:space="preserve">A physical or mental impairment includes learning difficulties, mental health conditions, medical </w:t>
      </w:r>
      <w:r w:rsidR="00AF66F9" w:rsidRPr="00AF66F9">
        <w:t>conditions,</w:t>
      </w:r>
      <w:r w:rsidRPr="00AF66F9">
        <w:t xml:space="preserve"> and hidden impairments such as dyslexia, autism and speech, </w:t>
      </w:r>
      <w:r w:rsidR="00D26898" w:rsidRPr="00AF66F9">
        <w:t>language,</w:t>
      </w:r>
      <w:r w:rsidRPr="00AF66F9">
        <w:t xml:space="preserve"> and communication impairments.</w:t>
      </w:r>
    </w:p>
    <w:p w14:paraId="3AFB37E5" w14:textId="77777777" w:rsidR="00EF0C03" w:rsidRPr="00AF66F9" w:rsidRDefault="00EF0C03" w:rsidP="007D61ED">
      <w:pPr>
        <w:pStyle w:val="BodyText"/>
        <w:kinsoku w:val="0"/>
        <w:overflowPunct w:val="0"/>
        <w:spacing w:before="8"/>
        <w:jc w:val="both"/>
      </w:pPr>
    </w:p>
    <w:p w14:paraId="529C1924" w14:textId="74AC5042" w:rsidR="00EF0C03" w:rsidRPr="00AF66F9" w:rsidRDefault="00EF0C03" w:rsidP="007D61ED">
      <w:pPr>
        <w:pStyle w:val="BodyText"/>
        <w:kinsoku w:val="0"/>
        <w:overflowPunct w:val="0"/>
        <w:ind w:right="95"/>
        <w:jc w:val="both"/>
        <w:rPr>
          <w:i/>
          <w:iCs/>
        </w:rPr>
      </w:pPr>
      <w:r w:rsidRPr="00AF66F9">
        <w:rPr>
          <w:i/>
          <w:iCs/>
        </w:rPr>
        <w:t xml:space="preserve">It is important to note that because a </w:t>
      </w:r>
      <w:r w:rsidR="00857BC1">
        <w:rPr>
          <w:i/>
          <w:iCs/>
        </w:rPr>
        <w:t xml:space="preserve">child </w:t>
      </w:r>
      <w:r w:rsidRPr="00AF66F9">
        <w:rPr>
          <w:i/>
          <w:iCs/>
        </w:rPr>
        <w:t>has a disability; it does not necessarily mean that he/she has special educational needs.</w:t>
      </w:r>
    </w:p>
    <w:p w14:paraId="497D68D2" w14:textId="77777777" w:rsidR="00EF0C03" w:rsidRPr="00AF66F9" w:rsidRDefault="00EF0C03" w:rsidP="007D61ED">
      <w:pPr>
        <w:pStyle w:val="BodyText"/>
        <w:kinsoku w:val="0"/>
        <w:overflowPunct w:val="0"/>
        <w:jc w:val="both"/>
        <w:rPr>
          <w:i/>
          <w:iCs/>
        </w:rPr>
      </w:pPr>
    </w:p>
    <w:p w14:paraId="6B2B2BF5" w14:textId="77777777" w:rsidR="00EF0C03" w:rsidRPr="00AF66F9" w:rsidRDefault="00EF0C03">
      <w:pPr>
        <w:pStyle w:val="BodyText"/>
        <w:kinsoku w:val="0"/>
        <w:overflowPunct w:val="0"/>
        <w:spacing w:before="1"/>
        <w:rPr>
          <w:i/>
          <w:iCs/>
        </w:rPr>
      </w:pPr>
    </w:p>
    <w:p w14:paraId="724256E1" w14:textId="77777777" w:rsidR="00EF0C03" w:rsidRPr="00AF66F9" w:rsidRDefault="00EF0C03" w:rsidP="007D61ED">
      <w:pPr>
        <w:pStyle w:val="Heading1"/>
        <w:kinsoku w:val="0"/>
        <w:overflowPunct w:val="0"/>
        <w:ind w:left="0"/>
        <w:jc w:val="both"/>
      </w:pPr>
      <w:r w:rsidRPr="00AF66F9">
        <w:t xml:space="preserve">4.0 </w:t>
      </w:r>
      <w:bookmarkStart w:id="7" w:name="Eligibility"/>
      <w:r w:rsidRPr="00AF66F9">
        <w:t>Eligibility</w:t>
      </w:r>
      <w:bookmarkEnd w:id="7"/>
    </w:p>
    <w:p w14:paraId="760BDFC2" w14:textId="77777777" w:rsidR="00EF0C03" w:rsidRPr="00AF66F9" w:rsidRDefault="00EF0C03" w:rsidP="007D61ED">
      <w:pPr>
        <w:pStyle w:val="BodyText"/>
        <w:kinsoku w:val="0"/>
        <w:overflowPunct w:val="0"/>
        <w:spacing w:before="2"/>
        <w:jc w:val="both"/>
        <w:rPr>
          <w:b/>
          <w:bCs/>
        </w:rPr>
      </w:pPr>
    </w:p>
    <w:p w14:paraId="40941694" w14:textId="1ED86D88" w:rsidR="00EF0C03" w:rsidRPr="00AF66F9" w:rsidRDefault="006C0DC4" w:rsidP="007D61ED">
      <w:pPr>
        <w:pStyle w:val="ListParagraph"/>
        <w:tabs>
          <w:tab w:val="left" w:pos="601"/>
        </w:tabs>
        <w:kinsoku w:val="0"/>
        <w:overflowPunct w:val="0"/>
        <w:spacing w:line="276" w:lineRule="auto"/>
        <w:ind w:left="0" w:right="104"/>
        <w:jc w:val="both"/>
      </w:pPr>
      <w:r w:rsidRPr="00AF66F9">
        <w:t xml:space="preserve">4.1 </w:t>
      </w:r>
      <w:r w:rsidR="00EF0C03" w:rsidRPr="00AF66F9">
        <w:t>Providers</w:t>
      </w:r>
      <w:r w:rsidR="00EF0C03" w:rsidRPr="00AF66F9">
        <w:rPr>
          <w:spacing w:val="-3"/>
        </w:rPr>
        <w:t xml:space="preserve"> </w:t>
      </w:r>
      <w:r w:rsidR="00EF0C03" w:rsidRPr="00AF66F9">
        <w:t>in</w:t>
      </w:r>
      <w:r w:rsidR="00EF0C03" w:rsidRPr="00AF66F9">
        <w:rPr>
          <w:spacing w:val="-3"/>
        </w:rPr>
        <w:t xml:space="preserve"> </w:t>
      </w:r>
      <w:r w:rsidR="001B442D" w:rsidRPr="00AF66F9">
        <w:t>Knowsley</w:t>
      </w:r>
      <w:r w:rsidR="00EF0C03" w:rsidRPr="00AF66F9">
        <w:rPr>
          <w:spacing w:val="-3"/>
        </w:rPr>
        <w:t xml:space="preserve"> </w:t>
      </w:r>
      <w:r w:rsidR="00EF0C03" w:rsidRPr="00AF66F9">
        <w:t>are</w:t>
      </w:r>
      <w:r w:rsidR="00EF0C03" w:rsidRPr="00AF66F9">
        <w:rPr>
          <w:spacing w:val="-6"/>
        </w:rPr>
        <w:t xml:space="preserve"> </w:t>
      </w:r>
      <w:r w:rsidR="00EF0C03" w:rsidRPr="00AF66F9">
        <w:t>eligible</w:t>
      </w:r>
      <w:r w:rsidR="00EF0C03" w:rsidRPr="00AF66F9">
        <w:rPr>
          <w:spacing w:val="-3"/>
        </w:rPr>
        <w:t xml:space="preserve"> </w:t>
      </w:r>
      <w:r w:rsidR="00EF0C03" w:rsidRPr="00AF66F9">
        <w:t>to</w:t>
      </w:r>
      <w:r w:rsidR="00EF0C03" w:rsidRPr="00AF66F9">
        <w:rPr>
          <w:spacing w:val="-3"/>
        </w:rPr>
        <w:t xml:space="preserve"> </w:t>
      </w:r>
      <w:r w:rsidR="00EF0C03" w:rsidRPr="00AF66F9">
        <w:t>receive</w:t>
      </w:r>
      <w:r w:rsidR="00EF0C03" w:rsidRPr="00AF66F9">
        <w:rPr>
          <w:spacing w:val="-3"/>
        </w:rPr>
        <w:t xml:space="preserve"> </w:t>
      </w:r>
      <w:r w:rsidR="00EF0C03" w:rsidRPr="00AF66F9">
        <w:t>DAF</w:t>
      </w:r>
      <w:r w:rsidR="00EF0C03" w:rsidRPr="00AF66F9">
        <w:rPr>
          <w:spacing w:val="-3"/>
        </w:rPr>
        <w:t xml:space="preserve"> </w:t>
      </w:r>
      <w:r w:rsidR="00EF0C03" w:rsidRPr="00AF66F9">
        <w:t>where</w:t>
      </w:r>
      <w:r w:rsidR="00EF0C03" w:rsidRPr="00AF66F9">
        <w:rPr>
          <w:spacing w:val="-3"/>
        </w:rPr>
        <w:t xml:space="preserve"> </w:t>
      </w:r>
      <w:r w:rsidR="00EF0C03" w:rsidRPr="00B010D0">
        <w:t>a</w:t>
      </w:r>
      <w:r w:rsidR="00EF0C03" w:rsidRPr="00B010D0">
        <w:rPr>
          <w:spacing w:val="-2"/>
        </w:rPr>
        <w:t xml:space="preserve"> </w:t>
      </w:r>
      <w:r w:rsidR="00616671" w:rsidRPr="00B010D0">
        <w:rPr>
          <w:spacing w:val="-2"/>
        </w:rPr>
        <w:t>two,</w:t>
      </w:r>
      <w:r w:rsidR="00616671">
        <w:rPr>
          <w:spacing w:val="-2"/>
        </w:rPr>
        <w:t xml:space="preserve"> </w:t>
      </w:r>
      <w:r w:rsidR="00BC1712" w:rsidRPr="00616671">
        <w:t>three</w:t>
      </w:r>
      <w:r w:rsidR="00616671">
        <w:rPr>
          <w:spacing w:val="-3"/>
        </w:rPr>
        <w:t xml:space="preserve"> </w:t>
      </w:r>
      <w:r w:rsidR="00BC1712" w:rsidRPr="00616671">
        <w:rPr>
          <w:spacing w:val="-3"/>
        </w:rPr>
        <w:t>or four-year-old</w:t>
      </w:r>
      <w:r w:rsidR="00EF0C03" w:rsidRPr="00616671">
        <w:rPr>
          <w:spacing w:val="-5"/>
        </w:rPr>
        <w:t xml:space="preserve"> </w:t>
      </w:r>
      <w:r w:rsidR="00EF0C03" w:rsidRPr="00616671">
        <w:t>child is taking up a place</w:t>
      </w:r>
      <w:r w:rsidR="00EF0C03" w:rsidRPr="00616671">
        <w:rPr>
          <w:spacing w:val="-9"/>
        </w:rPr>
        <w:t xml:space="preserve"> </w:t>
      </w:r>
      <w:r w:rsidR="00EF0C03" w:rsidRPr="00616671">
        <w:t>and;</w:t>
      </w:r>
    </w:p>
    <w:p w14:paraId="0C330469" w14:textId="4C483DC3" w:rsidR="00EF0C03" w:rsidRPr="00AF66F9" w:rsidRDefault="00EF0C03" w:rsidP="007D61ED">
      <w:pPr>
        <w:pStyle w:val="ListParagraph"/>
        <w:numPr>
          <w:ilvl w:val="0"/>
          <w:numId w:val="28"/>
        </w:numPr>
        <w:tabs>
          <w:tab w:val="left" w:pos="348"/>
        </w:tabs>
        <w:kinsoku w:val="0"/>
        <w:overflowPunct w:val="0"/>
        <w:jc w:val="both"/>
      </w:pPr>
      <w:r w:rsidRPr="00AF66F9">
        <w:t>the child is in receipt of DLA</w:t>
      </w:r>
      <w:r w:rsidRPr="007D61ED">
        <w:rPr>
          <w:position w:val="11"/>
        </w:rPr>
        <w:t>3</w:t>
      </w:r>
      <w:r w:rsidRPr="00AF66F9">
        <w:t>;</w:t>
      </w:r>
      <w:r w:rsidRPr="007D61ED">
        <w:rPr>
          <w:spacing w:val="-10"/>
        </w:rPr>
        <w:t xml:space="preserve"> </w:t>
      </w:r>
      <w:r w:rsidR="00BC1712" w:rsidRPr="00AF66F9">
        <w:t>and.</w:t>
      </w:r>
    </w:p>
    <w:p w14:paraId="1C3CDF0D" w14:textId="77777777" w:rsidR="00EF0C03" w:rsidRPr="00AF66F9" w:rsidRDefault="00EF0C03" w:rsidP="007D61ED">
      <w:pPr>
        <w:pStyle w:val="ListParagraph"/>
        <w:numPr>
          <w:ilvl w:val="0"/>
          <w:numId w:val="28"/>
        </w:numPr>
        <w:tabs>
          <w:tab w:val="left" w:pos="348"/>
        </w:tabs>
        <w:kinsoku w:val="0"/>
        <w:overflowPunct w:val="0"/>
        <w:jc w:val="both"/>
      </w:pPr>
      <w:r w:rsidRPr="00AF66F9">
        <w:t>the child is taking up EEF (either some hours or all hours of their</w:t>
      </w:r>
      <w:r w:rsidRPr="007D61ED">
        <w:rPr>
          <w:spacing w:val="-27"/>
        </w:rPr>
        <w:t xml:space="preserve"> </w:t>
      </w:r>
      <w:r w:rsidRPr="00AF66F9">
        <w:t>entitlement)</w:t>
      </w:r>
    </w:p>
    <w:p w14:paraId="6645C452" w14:textId="77777777" w:rsidR="00EF0C03" w:rsidRPr="00AF66F9" w:rsidRDefault="00EF0C03" w:rsidP="007D61ED">
      <w:pPr>
        <w:pStyle w:val="BodyText"/>
        <w:kinsoku w:val="0"/>
        <w:overflowPunct w:val="0"/>
        <w:jc w:val="both"/>
      </w:pPr>
    </w:p>
    <w:p w14:paraId="1D896C63" w14:textId="1AFB49A4" w:rsidR="00EF0C03" w:rsidRPr="00AF66F9" w:rsidRDefault="006C0DC4" w:rsidP="007D61ED">
      <w:pPr>
        <w:pStyle w:val="ListParagraph"/>
        <w:tabs>
          <w:tab w:val="left" w:pos="601"/>
        </w:tabs>
        <w:kinsoku w:val="0"/>
        <w:overflowPunct w:val="0"/>
        <w:spacing w:before="1" w:line="276" w:lineRule="auto"/>
        <w:ind w:left="0" w:right="300"/>
        <w:jc w:val="both"/>
        <w:rPr>
          <w:color w:val="FF0000"/>
        </w:rPr>
      </w:pPr>
      <w:r w:rsidRPr="00AF66F9">
        <w:t xml:space="preserve">4.2 </w:t>
      </w:r>
      <w:r w:rsidR="00BC1712" w:rsidRPr="00AF66F9">
        <w:t>Four-year-olds</w:t>
      </w:r>
      <w:r w:rsidR="00EF0C03" w:rsidRPr="00AF66F9">
        <w:t xml:space="preserve"> in primary school reception/foundation stage classes are not eligible</w:t>
      </w:r>
      <w:r w:rsidR="00EF0C03" w:rsidRPr="00AF66F9">
        <w:rPr>
          <w:spacing w:val="-41"/>
        </w:rPr>
        <w:t xml:space="preserve"> </w:t>
      </w:r>
      <w:r w:rsidR="00EF0C03" w:rsidRPr="00AF66F9">
        <w:t>for DAF</w:t>
      </w:r>
      <w:r w:rsidR="00EF0C03" w:rsidRPr="00AF66F9">
        <w:rPr>
          <w:spacing w:val="-7"/>
        </w:rPr>
        <w:t xml:space="preserve"> </w:t>
      </w:r>
      <w:r w:rsidR="00EF0C03" w:rsidRPr="00AF66F9">
        <w:t>funding.</w:t>
      </w:r>
      <w:r w:rsidR="008861B6" w:rsidRPr="00AF66F9">
        <w:t xml:space="preserve"> </w:t>
      </w:r>
    </w:p>
    <w:p w14:paraId="3C0FC956" w14:textId="1DB78DC8" w:rsidR="00EF0C03" w:rsidRPr="00AF66F9" w:rsidRDefault="006C0DC4" w:rsidP="007D61ED">
      <w:pPr>
        <w:pStyle w:val="ListParagraph"/>
        <w:tabs>
          <w:tab w:val="left" w:pos="601"/>
        </w:tabs>
        <w:kinsoku w:val="0"/>
        <w:overflowPunct w:val="0"/>
        <w:spacing w:before="202" w:line="276" w:lineRule="auto"/>
        <w:ind w:left="0" w:right="359"/>
        <w:jc w:val="both"/>
      </w:pPr>
      <w:r w:rsidRPr="00AF66F9">
        <w:t xml:space="preserve">4.3 </w:t>
      </w:r>
      <w:r w:rsidR="00EF0C03" w:rsidRPr="00AF66F9">
        <w:t xml:space="preserve">Providers are encouraged to raise awareness of DAF with parents </w:t>
      </w:r>
      <w:r w:rsidR="00E00771" w:rsidRPr="00AF66F9">
        <w:t>to</w:t>
      </w:r>
      <w:r w:rsidR="00EF0C03" w:rsidRPr="00AF66F9">
        <w:t xml:space="preserve"> identify eligible children. The parent declaration form can be used to ascertain if a child meets the relevant criteria for</w:t>
      </w:r>
      <w:r w:rsidR="00EF0C03" w:rsidRPr="00AF66F9">
        <w:rPr>
          <w:spacing w:val="-11"/>
        </w:rPr>
        <w:t xml:space="preserve"> </w:t>
      </w:r>
      <w:r w:rsidR="00EF0C03" w:rsidRPr="00AF66F9">
        <w:t>DAF.</w:t>
      </w:r>
    </w:p>
    <w:p w14:paraId="44ABCAFF" w14:textId="2CD05F19" w:rsidR="00EF0C03" w:rsidRPr="00AF66F9" w:rsidRDefault="006C0DC4" w:rsidP="007D61ED">
      <w:pPr>
        <w:pStyle w:val="ListParagraph"/>
        <w:tabs>
          <w:tab w:val="left" w:pos="601"/>
        </w:tabs>
        <w:kinsoku w:val="0"/>
        <w:overflowPunct w:val="0"/>
        <w:spacing w:before="202" w:line="276" w:lineRule="auto"/>
        <w:ind w:left="0" w:right="131"/>
        <w:jc w:val="both"/>
      </w:pPr>
      <w:r w:rsidRPr="00AF66F9">
        <w:t xml:space="preserve">4.4 </w:t>
      </w:r>
      <w:r w:rsidR="00EF0C03" w:rsidRPr="00AF66F9">
        <w:t>If a child, eligible for DAF, is splitting their free entitlement across two or more providers</w:t>
      </w:r>
      <w:r w:rsidR="008861B6" w:rsidRPr="00AF66F9">
        <w:t>,</w:t>
      </w:r>
      <w:r w:rsidR="00EF0C03" w:rsidRPr="00AF66F9">
        <w:t xml:space="preserve"> their parent(s) will need to nominate the provider to whom they wish the payment to be made. </w:t>
      </w:r>
      <w:r w:rsidR="001B442D" w:rsidRPr="00AF66F9">
        <w:t>This needs to be completed on the parental agreement form (</w:t>
      </w:r>
      <w:r w:rsidR="00D26898">
        <w:t>see a</w:t>
      </w:r>
      <w:r w:rsidR="001B442D" w:rsidRPr="00AF66F9">
        <w:t xml:space="preserve">ppendix 2). </w:t>
      </w:r>
      <w:r w:rsidR="00EF0C03" w:rsidRPr="00AF66F9">
        <w:t>This will usually be the provider where the child is accessing the majority of their free entitlement</w:t>
      </w:r>
      <w:r w:rsidR="00EF0C03" w:rsidRPr="00AF66F9">
        <w:rPr>
          <w:spacing w:val="-5"/>
        </w:rPr>
        <w:t xml:space="preserve"> </w:t>
      </w:r>
      <w:r w:rsidR="00EF0C03" w:rsidRPr="00AF66F9">
        <w:t>hours.</w:t>
      </w:r>
      <w:r w:rsidR="001B442D" w:rsidRPr="00AF66F9">
        <w:t xml:space="preserve"> </w:t>
      </w:r>
    </w:p>
    <w:p w14:paraId="53FA929B" w14:textId="1FCD7EA2" w:rsidR="00B135A1" w:rsidRPr="00AF66F9" w:rsidRDefault="006C0DC4" w:rsidP="007D61ED">
      <w:pPr>
        <w:pStyle w:val="ListParagraph"/>
        <w:tabs>
          <w:tab w:val="left" w:pos="601"/>
        </w:tabs>
        <w:kinsoku w:val="0"/>
        <w:overflowPunct w:val="0"/>
        <w:spacing w:before="202" w:line="276" w:lineRule="auto"/>
        <w:ind w:left="0" w:right="358"/>
        <w:jc w:val="both"/>
      </w:pPr>
      <w:r w:rsidRPr="00AF66F9">
        <w:t xml:space="preserve">4.5 </w:t>
      </w:r>
      <w:r w:rsidR="00EF0C03" w:rsidRPr="00AF66F9">
        <w:t>If a child receiving DAF moves from one provider to another</w:t>
      </w:r>
      <w:r w:rsidR="00857BC1">
        <w:t xml:space="preserve"> within the same academic year</w:t>
      </w:r>
      <w:r w:rsidR="00EF0C03" w:rsidRPr="00AF66F9">
        <w:t>, the new provider is not eligible to receive DAF for this child within the same academic year. The new provider</w:t>
      </w:r>
      <w:r w:rsidR="00EF0C03" w:rsidRPr="00AF66F9">
        <w:rPr>
          <w:spacing w:val="-45"/>
        </w:rPr>
        <w:t xml:space="preserve"> </w:t>
      </w:r>
      <w:r w:rsidR="00FA54E5" w:rsidRPr="00AF66F9">
        <w:rPr>
          <w:spacing w:val="-45"/>
        </w:rPr>
        <w:t xml:space="preserve"> </w:t>
      </w:r>
      <w:r w:rsidR="001B442D" w:rsidRPr="00AF66F9">
        <w:rPr>
          <w:spacing w:val="-45"/>
        </w:rPr>
        <w:t xml:space="preserve"> </w:t>
      </w:r>
      <w:r w:rsidR="00EF0C03" w:rsidRPr="00AF66F9">
        <w:t xml:space="preserve">will need to wait until the following academic year to be able to apply for funding for </w:t>
      </w:r>
      <w:r w:rsidR="00FA54E5" w:rsidRPr="00AF66F9">
        <w:t xml:space="preserve">the </w:t>
      </w:r>
      <w:r w:rsidR="003652F0">
        <w:t>child</w:t>
      </w:r>
      <w:r w:rsidR="00EF0C03" w:rsidRPr="00AF66F9">
        <w:t>.</w:t>
      </w:r>
      <w:r w:rsidR="003652F0">
        <w:t xml:space="preserve"> Any equipment or resources purchased by the original provider should transfer</w:t>
      </w:r>
      <w:r w:rsidR="00082C74">
        <w:t xml:space="preserve"> </w:t>
      </w:r>
      <w:r w:rsidR="003652F0">
        <w:t>to the new provider if the child transfer</w:t>
      </w:r>
      <w:r w:rsidR="00770E20">
        <w:t>s</w:t>
      </w:r>
      <w:r w:rsidR="003652F0">
        <w:t xml:space="preserve"> during the same academic year.</w:t>
      </w:r>
    </w:p>
    <w:p w14:paraId="35D85EAD" w14:textId="77777777" w:rsidR="00EF0C03" w:rsidRPr="00AF66F9" w:rsidRDefault="004A48CB" w:rsidP="007D61ED">
      <w:pPr>
        <w:pStyle w:val="BodyText"/>
        <w:kinsoku w:val="0"/>
        <w:overflowPunct w:val="0"/>
        <w:spacing w:before="2"/>
        <w:jc w:val="both"/>
      </w:pPr>
      <w:r w:rsidRPr="00AF66F9">
        <w:rPr>
          <w:noProof/>
        </w:rPr>
        <mc:AlternateContent>
          <mc:Choice Requires="wps">
            <w:drawing>
              <wp:anchor distT="0" distB="0" distL="0" distR="0" simplePos="0" relativeHeight="251658241" behindDoc="0" locked="0" layoutInCell="0" allowOverlap="1" wp14:anchorId="532121B0" wp14:editId="6D66BAEC">
                <wp:simplePos x="0" y="0"/>
                <wp:positionH relativeFrom="page">
                  <wp:posOffset>810260</wp:posOffset>
                </wp:positionH>
                <wp:positionV relativeFrom="paragraph">
                  <wp:posOffset>190500</wp:posOffset>
                </wp:positionV>
                <wp:extent cx="1829435" cy="12700"/>
                <wp:effectExtent l="0" t="0" r="0" b="0"/>
                <wp:wrapTopAndBottom/>
                <wp:docPr id="6"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1 w 2881"/>
                            <a:gd name="T3" fmla="*/ 0 h 20"/>
                          </a:gdLst>
                          <a:ahLst/>
                          <a:cxnLst>
                            <a:cxn ang="0">
                              <a:pos x="T0" y="T1"/>
                            </a:cxn>
                            <a:cxn ang="0">
                              <a:pos x="T2" y="T3"/>
                            </a:cxn>
                          </a:cxnLst>
                          <a:rect l="0" t="0" r="r" b="b"/>
                          <a:pathLst>
                            <a:path w="2881" h="20">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374C066C" id="Freeform 4" o:spid="_x0000_s1026" alt="&quot;&quot;"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pt,15pt,207.85pt,1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" o:allowincell="f" filled="f" strokeweight=".6pt">
                <v:path arrowok="t" o:connecttype="custom" o:connectlocs="0,0;1829435,0" o:connectangles="0,0"/>
                <w10:wrap type="topAndBottom" anchorx="page"/>
              </v:polyline>
            </w:pict>
          </mc:Fallback>
        </mc:AlternateContent>
      </w:r>
    </w:p>
    <w:p w14:paraId="2B186EEF" w14:textId="149B6071" w:rsidR="00743D8E" w:rsidRDefault="00EF0C03" w:rsidP="007D61ED">
      <w:pPr>
        <w:pStyle w:val="BodyText"/>
        <w:kinsoku w:val="0"/>
        <w:overflowPunct w:val="0"/>
        <w:spacing w:before="39"/>
        <w:ind w:right="442"/>
        <w:jc w:val="both"/>
      </w:pPr>
      <w:r w:rsidRPr="00AF66F9">
        <w:rPr>
          <w:position w:val="10"/>
        </w:rPr>
        <w:t xml:space="preserve">3 </w:t>
      </w:r>
      <w:r w:rsidRPr="00AF66F9">
        <w:t xml:space="preserve">Criterion as determined by the Department for Education. More information about applying for Disability Living Allowance (DLA) can be found at: </w:t>
      </w:r>
      <w:hyperlink r:id="rId16" w:history="1">
        <w:r w:rsidR="00D26898" w:rsidRPr="00D26898">
          <w:rPr>
            <w:color w:val="0000FF"/>
            <w:u w:val="single"/>
          </w:rPr>
          <w:t>Disability Living Allowance (DLA) for children: Overview - GOV.UK (www.gov.uk)</w:t>
        </w:r>
      </w:hyperlink>
    </w:p>
    <w:p w14:paraId="789C8600" w14:textId="51F5578D" w:rsidR="007D61ED" w:rsidRPr="007275A5" w:rsidRDefault="007D61ED" w:rsidP="007D61ED">
      <w:pPr>
        <w:pStyle w:val="BodyText"/>
        <w:kinsoku w:val="0"/>
        <w:overflowPunct w:val="0"/>
        <w:spacing w:before="39"/>
        <w:ind w:right="442"/>
        <w:jc w:val="both"/>
      </w:pPr>
    </w:p>
    <w:p w14:paraId="4C2C9E01" w14:textId="77777777" w:rsidR="005B0757" w:rsidRPr="00AF66F9" w:rsidRDefault="005B0757" w:rsidP="007D61ED">
      <w:pPr>
        <w:pStyle w:val="BodyText"/>
        <w:kinsoku w:val="0"/>
        <w:overflowPunct w:val="0"/>
        <w:spacing w:before="39"/>
        <w:ind w:right="442"/>
        <w:jc w:val="both"/>
        <w:rPr>
          <w:color w:val="0000FF"/>
        </w:rPr>
      </w:pPr>
    </w:p>
    <w:p w14:paraId="3BF064E6" w14:textId="77777777" w:rsidR="007D61ED" w:rsidRPr="007D61ED" w:rsidRDefault="00EF0C03" w:rsidP="007D61ED">
      <w:pPr>
        <w:pStyle w:val="Heading1"/>
        <w:numPr>
          <w:ilvl w:val="0"/>
          <w:numId w:val="16"/>
        </w:numPr>
        <w:tabs>
          <w:tab w:val="left" w:pos="601"/>
        </w:tabs>
        <w:kinsoku w:val="0"/>
        <w:overflowPunct w:val="0"/>
        <w:spacing w:before="63"/>
        <w:jc w:val="both"/>
        <w:rPr>
          <w:color w:val="000000"/>
        </w:rPr>
      </w:pPr>
      <w:bookmarkStart w:id="8" w:name="Makinganapplication"/>
      <w:r w:rsidRPr="00AF66F9">
        <w:t>Making an</w:t>
      </w:r>
      <w:r w:rsidRPr="00AF66F9">
        <w:rPr>
          <w:spacing w:val="-7"/>
        </w:rPr>
        <w:t xml:space="preserve"> </w:t>
      </w:r>
      <w:r w:rsidR="00743D8E" w:rsidRPr="00AF66F9">
        <w:t>application</w:t>
      </w:r>
    </w:p>
    <w:bookmarkEnd w:id="8"/>
    <w:p w14:paraId="73C2FB66" w14:textId="77777777" w:rsidR="007D61ED" w:rsidRDefault="00DF49DC" w:rsidP="007D61ED">
      <w:pPr>
        <w:pStyle w:val="Heading1"/>
        <w:tabs>
          <w:tab w:val="left" w:pos="601"/>
        </w:tabs>
        <w:kinsoku w:val="0"/>
        <w:overflowPunct w:val="0"/>
        <w:spacing w:before="63"/>
        <w:ind w:left="0"/>
        <w:jc w:val="both"/>
        <w:rPr>
          <w:b w:val="0"/>
          <w:bCs w:val="0"/>
        </w:rPr>
      </w:pPr>
      <w:r w:rsidRPr="007D61ED">
        <w:rPr>
          <w:b w:val="0"/>
          <w:bCs w:val="0"/>
        </w:rPr>
        <w:t xml:space="preserve">5.1 </w:t>
      </w:r>
      <w:r w:rsidR="00EF0C03" w:rsidRPr="007D61ED">
        <w:rPr>
          <w:b w:val="0"/>
          <w:bCs w:val="0"/>
        </w:rPr>
        <w:t>Parents with an eligible child must</w:t>
      </w:r>
      <w:r w:rsidR="00A53ABD" w:rsidRPr="007D61ED">
        <w:rPr>
          <w:b w:val="0"/>
          <w:bCs w:val="0"/>
        </w:rPr>
        <w:t xml:space="preserve"> provide a copy of their</w:t>
      </w:r>
      <w:r w:rsidR="00EF0C03" w:rsidRPr="007D61ED">
        <w:rPr>
          <w:b w:val="0"/>
          <w:bCs w:val="0"/>
        </w:rPr>
        <w:t xml:space="preserve"> </w:t>
      </w:r>
      <w:r w:rsidRPr="007D61ED">
        <w:rPr>
          <w:b w:val="0"/>
          <w:bCs w:val="0"/>
        </w:rPr>
        <w:t xml:space="preserve">current </w:t>
      </w:r>
      <w:r w:rsidR="00EF0C03" w:rsidRPr="007D61ED">
        <w:rPr>
          <w:b w:val="0"/>
          <w:bCs w:val="0"/>
        </w:rPr>
        <w:t>DLA award letter</w:t>
      </w:r>
      <w:r w:rsidR="00EF0C03" w:rsidRPr="007D61ED">
        <w:rPr>
          <w:b w:val="0"/>
          <w:bCs w:val="0"/>
          <w:position w:val="11"/>
        </w:rPr>
        <w:t xml:space="preserve"> </w:t>
      </w:r>
      <w:r w:rsidR="008955F3" w:rsidRPr="007D61ED">
        <w:rPr>
          <w:b w:val="0"/>
          <w:bCs w:val="0"/>
        </w:rPr>
        <w:t xml:space="preserve">to </w:t>
      </w:r>
      <w:r w:rsidR="00A53ABD" w:rsidRPr="007D61ED">
        <w:rPr>
          <w:b w:val="0"/>
          <w:bCs w:val="0"/>
        </w:rPr>
        <w:t>their chosen childcare provider.</w:t>
      </w:r>
    </w:p>
    <w:p w14:paraId="73DC0BAC" w14:textId="77777777" w:rsidR="007D61ED" w:rsidRPr="007420D8" w:rsidRDefault="00DF49DC" w:rsidP="007420D8">
      <w:pPr>
        <w:pStyle w:val="ListParagraph"/>
        <w:tabs>
          <w:tab w:val="left" w:pos="601"/>
        </w:tabs>
        <w:kinsoku w:val="0"/>
        <w:overflowPunct w:val="0"/>
        <w:spacing w:before="202" w:line="276" w:lineRule="auto"/>
        <w:ind w:left="0" w:right="131"/>
        <w:jc w:val="both"/>
      </w:pPr>
      <w:r w:rsidRPr="007420D8">
        <w:t xml:space="preserve">5.2 </w:t>
      </w:r>
      <w:r w:rsidR="006C0DC4" w:rsidRPr="007420D8">
        <w:t>Knowsley</w:t>
      </w:r>
      <w:r w:rsidR="00EF0C03" w:rsidRPr="007420D8">
        <w:t xml:space="preserve"> providers can submit DAF applications for eligible children who attend their provision but reside outside of the boundaries.</w:t>
      </w:r>
      <w:r w:rsidR="00A53ABD" w:rsidRPr="007420D8">
        <w:t xml:space="preserve"> </w:t>
      </w:r>
    </w:p>
    <w:p w14:paraId="2BD4BC58" w14:textId="0603A43C" w:rsidR="00A53ABD" w:rsidRDefault="00A53ABD" w:rsidP="007420D8">
      <w:pPr>
        <w:pStyle w:val="ListParagraph"/>
        <w:tabs>
          <w:tab w:val="left" w:pos="601"/>
        </w:tabs>
        <w:kinsoku w:val="0"/>
        <w:overflowPunct w:val="0"/>
        <w:spacing w:before="202" w:line="276" w:lineRule="auto"/>
        <w:ind w:left="0" w:right="131"/>
        <w:jc w:val="both"/>
      </w:pPr>
      <w:r w:rsidRPr="007420D8">
        <w:t xml:space="preserve">5.3 A copy of the current DLA </w:t>
      </w:r>
      <w:r w:rsidR="00AF66F9" w:rsidRPr="007420D8">
        <w:t xml:space="preserve">award </w:t>
      </w:r>
      <w:r w:rsidRPr="007420D8">
        <w:t xml:space="preserve">letter can be uploaded by the childcare provider onto the EYES </w:t>
      </w:r>
      <w:r w:rsidR="5D34C2A2">
        <w:t>(Early Years and Education System)</w:t>
      </w:r>
      <w:r w:rsidR="415E32FF">
        <w:t xml:space="preserve"> </w:t>
      </w:r>
      <w:r w:rsidRPr="007420D8">
        <w:t xml:space="preserve">online portal at </w:t>
      </w:r>
      <w:r w:rsidR="00D26898">
        <w:t>any time however, p</w:t>
      </w:r>
      <w:r w:rsidRPr="007420D8">
        <w:t>ayments will be made at the time of processing the termly headcount providing documentation has been</w:t>
      </w:r>
      <w:r w:rsidRPr="00AF66F9">
        <w:t xml:space="preserve"> </w:t>
      </w:r>
      <w:r w:rsidRPr="007420D8">
        <w:t>submitted as per 5.1.</w:t>
      </w:r>
    </w:p>
    <w:p w14:paraId="1B4A38BD" w14:textId="77777777" w:rsidR="00EF0C03" w:rsidRPr="00AF66F9" w:rsidRDefault="00EF0C03" w:rsidP="007420D8">
      <w:pPr>
        <w:pStyle w:val="ListParagraph"/>
        <w:tabs>
          <w:tab w:val="left" w:pos="601"/>
        </w:tabs>
        <w:kinsoku w:val="0"/>
        <w:overflowPunct w:val="0"/>
        <w:spacing w:before="202" w:line="276" w:lineRule="auto"/>
        <w:ind w:left="0" w:right="131"/>
        <w:jc w:val="both"/>
      </w:pPr>
    </w:p>
    <w:p w14:paraId="124441D4" w14:textId="534CC8F5" w:rsidR="00EF0C03" w:rsidRPr="005B0757" w:rsidRDefault="00EF0C03" w:rsidP="007D61ED">
      <w:pPr>
        <w:pStyle w:val="Heading1"/>
        <w:numPr>
          <w:ilvl w:val="0"/>
          <w:numId w:val="16"/>
        </w:numPr>
        <w:tabs>
          <w:tab w:val="left" w:pos="601"/>
        </w:tabs>
        <w:kinsoku w:val="0"/>
        <w:overflowPunct w:val="0"/>
        <w:jc w:val="both"/>
        <w:rPr>
          <w:color w:val="000000"/>
        </w:rPr>
      </w:pPr>
      <w:bookmarkStart w:id="9" w:name="UtilisingDAF"/>
      <w:r w:rsidRPr="00AF66F9">
        <w:t>Utilising DAF to support children with</w:t>
      </w:r>
      <w:r w:rsidRPr="00AF66F9">
        <w:rPr>
          <w:spacing w:val="-18"/>
        </w:rPr>
        <w:t xml:space="preserve"> </w:t>
      </w:r>
      <w:r w:rsidR="0029523B" w:rsidRPr="00AF66F9">
        <w:t>SEND</w:t>
      </w:r>
    </w:p>
    <w:bookmarkEnd w:id="9"/>
    <w:p w14:paraId="3BB3F116" w14:textId="2EE966B2" w:rsidR="007D61ED" w:rsidRPr="007420D8" w:rsidRDefault="007420D8" w:rsidP="007420D8">
      <w:pPr>
        <w:pStyle w:val="ListParagraph"/>
        <w:tabs>
          <w:tab w:val="left" w:pos="601"/>
        </w:tabs>
        <w:kinsoku w:val="0"/>
        <w:overflowPunct w:val="0"/>
        <w:spacing w:before="202" w:line="276" w:lineRule="auto"/>
        <w:ind w:left="0" w:right="131"/>
        <w:jc w:val="both"/>
      </w:pPr>
      <w:r>
        <w:t xml:space="preserve">6.1 </w:t>
      </w:r>
      <w:r w:rsidR="00EF0C03" w:rsidRPr="00AF66F9">
        <w:t xml:space="preserve">Providers should consider what reasonable adaptations are required to ensure </w:t>
      </w:r>
      <w:r w:rsidR="00926326" w:rsidRPr="00AF66F9">
        <w:t>the</w:t>
      </w:r>
      <w:r w:rsidR="00926326" w:rsidRPr="007420D8">
        <w:t xml:space="preserve"> </w:t>
      </w:r>
      <w:r w:rsidR="00B135A1">
        <w:t xml:space="preserve">child </w:t>
      </w:r>
      <w:r w:rsidR="00EF0C03" w:rsidRPr="00AF66F9">
        <w:t>has the same equity of access to the provision as any other child. Resources required to ensure basic entry and reasonable adjustments to the learning environment should be the priority for</w:t>
      </w:r>
      <w:r w:rsidR="00EF0C03" w:rsidRPr="007420D8">
        <w:t xml:space="preserve"> </w:t>
      </w:r>
      <w:r w:rsidR="00EF0C03" w:rsidRPr="00AF66F9">
        <w:t>DAF.</w:t>
      </w:r>
    </w:p>
    <w:p w14:paraId="33CB2358" w14:textId="7603F04C" w:rsidR="007420D8" w:rsidRPr="007420D8" w:rsidRDefault="007420D8" w:rsidP="007420D8">
      <w:pPr>
        <w:pStyle w:val="ListParagraph"/>
        <w:tabs>
          <w:tab w:val="left" w:pos="601"/>
        </w:tabs>
        <w:kinsoku w:val="0"/>
        <w:overflowPunct w:val="0"/>
        <w:spacing w:before="202" w:line="276" w:lineRule="auto"/>
        <w:ind w:left="0" w:right="131"/>
        <w:jc w:val="both"/>
      </w:pPr>
      <w:r>
        <w:t xml:space="preserve">6.2 </w:t>
      </w:r>
      <w:r w:rsidR="00EF0C03" w:rsidRPr="00AF66F9">
        <w:t xml:space="preserve">Providers should involve the child’s parent(s) and engage with other professionals working with the family to ensure DAF is spent appropriately. This is not limited </w:t>
      </w:r>
      <w:r w:rsidR="00D30CA2" w:rsidRPr="00AF66F9">
        <w:t>to but</w:t>
      </w:r>
      <w:r w:rsidR="00001392" w:rsidRPr="00AF66F9">
        <w:t xml:space="preserve"> may </w:t>
      </w:r>
      <w:r w:rsidR="00EF0C03" w:rsidRPr="00AF66F9">
        <w:t>include</w:t>
      </w:r>
      <w:r w:rsidR="00857BC1">
        <w:t xml:space="preserve">: </w:t>
      </w:r>
      <w:r w:rsidR="00A53ABD" w:rsidRPr="00AF66F9">
        <w:t xml:space="preserve">Early Years </w:t>
      </w:r>
      <w:r w:rsidR="00857BC1">
        <w:t xml:space="preserve">Service; </w:t>
      </w:r>
      <w:r w:rsidR="00A53ABD" w:rsidRPr="00AF66F9">
        <w:t>Health Visitor</w:t>
      </w:r>
      <w:r w:rsidR="00857BC1">
        <w:t xml:space="preserve">, </w:t>
      </w:r>
      <w:r w:rsidR="00A53ABD" w:rsidRPr="00AF66F9">
        <w:t>Paediatrician</w:t>
      </w:r>
      <w:r w:rsidR="00857BC1">
        <w:t xml:space="preserve">; </w:t>
      </w:r>
      <w:r w:rsidR="00A53ABD" w:rsidRPr="00AF66F9">
        <w:t>Occupational Therapists</w:t>
      </w:r>
      <w:r w:rsidR="00857BC1">
        <w:t xml:space="preserve">; </w:t>
      </w:r>
      <w:r w:rsidR="00A53ABD" w:rsidRPr="00AF66F9">
        <w:t>Physiotherapists</w:t>
      </w:r>
      <w:r w:rsidR="00857BC1">
        <w:t xml:space="preserve"> and Sensory Impairment Team.</w:t>
      </w:r>
    </w:p>
    <w:p w14:paraId="02D0000D" w14:textId="71F0C1AE" w:rsidR="00FA54E5" w:rsidRPr="007420D8" w:rsidRDefault="007420D8" w:rsidP="007420D8">
      <w:pPr>
        <w:pStyle w:val="ListParagraph"/>
        <w:tabs>
          <w:tab w:val="left" w:pos="601"/>
        </w:tabs>
        <w:kinsoku w:val="0"/>
        <w:overflowPunct w:val="0"/>
        <w:spacing w:before="202" w:line="276" w:lineRule="auto"/>
        <w:ind w:left="0" w:right="131"/>
        <w:jc w:val="both"/>
      </w:pPr>
      <w:r>
        <w:t xml:space="preserve">6.3 </w:t>
      </w:r>
      <w:r w:rsidR="00EF0C03" w:rsidRPr="00AF66F9">
        <w:t>Providers are encouraged to forward plan in utilising DA</w:t>
      </w:r>
      <w:r w:rsidR="00DF49DC" w:rsidRPr="00AF66F9">
        <w:t xml:space="preserve">F to ensure a child’s needs are </w:t>
      </w:r>
      <w:r w:rsidR="00EF0C03" w:rsidRPr="00AF66F9">
        <w:t xml:space="preserve">met for the duration of time that the child will be attending their provision before they start school. However, </w:t>
      </w:r>
      <w:r w:rsidR="007D61ED" w:rsidRPr="00AF66F9">
        <w:t>providers should</w:t>
      </w:r>
      <w:r w:rsidR="00EF0C03" w:rsidRPr="00AF66F9">
        <w:t xml:space="preserve"> </w:t>
      </w:r>
      <w:r w:rsidR="00B23956">
        <w:t xml:space="preserve">try to </w:t>
      </w:r>
      <w:r w:rsidR="00EF0C03" w:rsidRPr="00AF66F9">
        <w:t xml:space="preserve">spend </w:t>
      </w:r>
      <w:r w:rsidR="00B23956">
        <w:t xml:space="preserve">the </w:t>
      </w:r>
      <w:r w:rsidR="00EF0C03" w:rsidRPr="00AF66F9">
        <w:t>DAF within the term it is</w:t>
      </w:r>
      <w:r w:rsidR="006C0DC4" w:rsidRPr="00AF66F9">
        <w:t xml:space="preserve"> </w:t>
      </w:r>
      <w:r w:rsidR="00EF0C03" w:rsidRPr="00AF66F9">
        <w:t>awarded</w:t>
      </w:r>
      <w:r w:rsidR="007D61ED">
        <w:t xml:space="preserve">. </w:t>
      </w:r>
      <w:r w:rsidR="00EF0C03" w:rsidRPr="00AF66F9">
        <w:t>Any resources purchased as part of DAF remain the property of th</w:t>
      </w:r>
      <w:r w:rsidR="00082C74">
        <w:t>e child and should follow the child when they move setting either during the same academic year or when they move onto school. Should the resource or equipment be no longer needed by the child, at this point the setting can retain this resource / equipment for use with other children.</w:t>
      </w:r>
      <w:r w:rsidR="009357AE">
        <w:t xml:space="preserve"> The parent / carer should agree to </w:t>
      </w:r>
      <w:r w:rsidR="00B010D0">
        <w:t>this,</w:t>
      </w:r>
      <w:r w:rsidR="009357AE">
        <w:t xml:space="preserve"> and it should be documented.</w:t>
      </w:r>
      <w:r w:rsidR="00EF0C03" w:rsidRPr="00AF66F9">
        <w:t xml:space="preserve"> </w:t>
      </w:r>
      <w:r w:rsidR="00A53ABD" w:rsidRPr="00AF66F9">
        <w:t>Providers may wish to allow parents to take resources home for weekends and holiday periods if they feel they would benefit the</w:t>
      </w:r>
      <w:r w:rsidR="00A53ABD" w:rsidRPr="007420D8">
        <w:t xml:space="preserve"> </w:t>
      </w:r>
      <w:r w:rsidR="00A53ABD" w:rsidRPr="00AF66F9">
        <w:t>child.</w:t>
      </w:r>
    </w:p>
    <w:p w14:paraId="009EAF58" w14:textId="7DBF2639" w:rsidR="00596F1F" w:rsidRPr="007420D8" w:rsidRDefault="007420D8" w:rsidP="007420D8">
      <w:pPr>
        <w:pStyle w:val="ListParagraph"/>
        <w:tabs>
          <w:tab w:val="left" w:pos="601"/>
        </w:tabs>
        <w:kinsoku w:val="0"/>
        <w:overflowPunct w:val="0"/>
        <w:spacing w:before="202" w:line="276" w:lineRule="auto"/>
        <w:ind w:left="0" w:right="131"/>
        <w:jc w:val="both"/>
      </w:pPr>
      <w:r>
        <w:t xml:space="preserve">6.4 </w:t>
      </w:r>
      <w:r w:rsidR="00A53ABD" w:rsidRPr="00AF66F9">
        <w:t xml:space="preserve">Providers </w:t>
      </w:r>
      <w:r w:rsidR="00E65D26">
        <w:t xml:space="preserve">MUST </w:t>
      </w:r>
      <w:r w:rsidR="00A53ABD" w:rsidRPr="00AF66F9">
        <w:t xml:space="preserve">spend the entire </w:t>
      </w:r>
      <w:r w:rsidR="00B010D0">
        <w:t xml:space="preserve">funding </w:t>
      </w:r>
      <w:r w:rsidR="00A53ABD" w:rsidRPr="00AF66F9">
        <w:t>on the eligible child and meet</w:t>
      </w:r>
      <w:r w:rsidR="00A53ABD" w:rsidRPr="007420D8">
        <w:t xml:space="preserve">   </w:t>
      </w:r>
      <w:r w:rsidR="00A53ABD" w:rsidRPr="00AF66F9">
        <w:t>the shortfall for any items over this amount. Knowsley Council will not meet any additional requests for funding above the standard DAF</w:t>
      </w:r>
      <w:r w:rsidR="00A53ABD" w:rsidRPr="007420D8">
        <w:t xml:space="preserve"> </w:t>
      </w:r>
      <w:r w:rsidR="00A53ABD" w:rsidRPr="00AF66F9">
        <w:t>grant.</w:t>
      </w:r>
    </w:p>
    <w:p w14:paraId="7FB43F92" w14:textId="4F160E77" w:rsidR="004A48CB" w:rsidRPr="007420D8" w:rsidRDefault="007420D8" w:rsidP="007420D8">
      <w:pPr>
        <w:pStyle w:val="ListParagraph"/>
        <w:tabs>
          <w:tab w:val="left" w:pos="601"/>
        </w:tabs>
        <w:kinsoku w:val="0"/>
        <w:overflowPunct w:val="0"/>
        <w:spacing w:before="202" w:line="276" w:lineRule="auto"/>
        <w:ind w:left="0" w:right="131"/>
        <w:jc w:val="both"/>
      </w:pPr>
      <w:r>
        <w:t xml:space="preserve">6.5 </w:t>
      </w:r>
      <w:r w:rsidR="00A53ABD" w:rsidRPr="00AF66F9">
        <w:t xml:space="preserve">DAF should not be used to fund trips, assessments, 1:1 support or additional   </w:t>
      </w:r>
      <w:r w:rsidR="00596F1F" w:rsidRPr="00AF66F9">
        <w:t xml:space="preserve"> </w:t>
      </w:r>
      <w:r w:rsidR="00BC1712" w:rsidRPr="00AF66F9">
        <w:t>staffing, staff</w:t>
      </w:r>
      <w:r w:rsidR="00A53ABD" w:rsidRPr="00AF66F9">
        <w:t xml:space="preserve"> training or any other activity outside the definition of ‘</w:t>
      </w:r>
      <w:bookmarkStart w:id="10" w:name="_Int_CLFUfVgI"/>
      <w:r w:rsidR="00A53ABD" w:rsidRPr="00AF66F9">
        <w:t>access’</w:t>
      </w:r>
      <w:bookmarkEnd w:id="10"/>
      <w:r w:rsidR="00A53ABD" w:rsidRPr="00AF66F9">
        <w:t xml:space="preserve"> as outlined in section 2.</w:t>
      </w:r>
    </w:p>
    <w:p w14:paraId="70B0A543" w14:textId="43C0F94B" w:rsidR="005B0757" w:rsidRDefault="005B0757" w:rsidP="005B0757"/>
    <w:p w14:paraId="5D28991F" w14:textId="77777777" w:rsidR="005B0757" w:rsidRDefault="005B0757" w:rsidP="005B0757"/>
    <w:p w14:paraId="0B0C094C" w14:textId="77777777" w:rsidR="00BB5351" w:rsidRPr="005B0757" w:rsidRDefault="00BB5351" w:rsidP="005B0757"/>
    <w:p w14:paraId="6C41D4A8" w14:textId="316F8179" w:rsidR="00596F1F" w:rsidRPr="00AF66F9" w:rsidRDefault="00A53ABD" w:rsidP="005B0757">
      <w:pPr>
        <w:pStyle w:val="Heading1"/>
        <w:numPr>
          <w:ilvl w:val="0"/>
          <w:numId w:val="16"/>
        </w:numPr>
        <w:tabs>
          <w:tab w:val="left" w:pos="601"/>
        </w:tabs>
        <w:kinsoku w:val="0"/>
        <w:overflowPunct w:val="0"/>
      </w:pPr>
      <w:bookmarkStart w:id="11" w:name="Purchasingequipment"/>
      <w:r w:rsidRPr="00AF66F9">
        <w:lastRenderedPageBreak/>
        <w:t>Purchasing equipment and undertaking</w:t>
      </w:r>
      <w:r w:rsidRPr="00AF66F9">
        <w:rPr>
          <w:spacing w:val="-8"/>
        </w:rPr>
        <w:t xml:space="preserve"> </w:t>
      </w:r>
      <w:r w:rsidRPr="00AF66F9">
        <w:t>adaptations</w:t>
      </w:r>
    </w:p>
    <w:bookmarkEnd w:id="11"/>
    <w:p w14:paraId="348814C3" w14:textId="0DB1A0FC" w:rsidR="00596F1F" w:rsidRPr="007420D8" w:rsidRDefault="007420D8" w:rsidP="007420D8">
      <w:pPr>
        <w:pStyle w:val="ListParagraph"/>
        <w:tabs>
          <w:tab w:val="left" w:pos="601"/>
        </w:tabs>
        <w:kinsoku w:val="0"/>
        <w:overflowPunct w:val="0"/>
        <w:spacing w:before="202" w:line="276" w:lineRule="auto"/>
        <w:ind w:left="0" w:right="131"/>
        <w:jc w:val="both"/>
      </w:pPr>
      <w:r>
        <w:t xml:space="preserve">7.1 </w:t>
      </w:r>
      <w:r w:rsidR="00596F1F" w:rsidRPr="00AF66F9">
        <w:t>A</w:t>
      </w:r>
      <w:r w:rsidR="00A53ABD" w:rsidRPr="00AF66F9">
        <w:t xml:space="preserve"> list of potential’ resources </w:t>
      </w:r>
      <w:r w:rsidR="009357AE">
        <w:t xml:space="preserve">/ equipment </w:t>
      </w:r>
      <w:r w:rsidR="00A53ABD" w:rsidRPr="00AF66F9">
        <w:t xml:space="preserve">which could be purchased with DAF are included </w:t>
      </w:r>
      <w:r w:rsidR="00FA54E5" w:rsidRPr="00AF66F9">
        <w:t>in Appendix</w:t>
      </w:r>
      <w:r w:rsidR="00A53ABD" w:rsidRPr="00AF66F9">
        <w:t xml:space="preserve"> 1. This section should not be treated as an ‘exhaustive’ list but should provide some ideas and suggestions on how funding can be used to support eligible</w:t>
      </w:r>
      <w:r w:rsidR="00A53ABD" w:rsidRPr="007420D8">
        <w:t xml:space="preserve"> </w:t>
      </w:r>
      <w:r w:rsidR="00596F1F" w:rsidRPr="00AF66F9">
        <w:t>children.</w:t>
      </w:r>
    </w:p>
    <w:p w14:paraId="585E3267" w14:textId="5F459D17" w:rsidR="00596F1F" w:rsidRPr="007420D8" w:rsidRDefault="007420D8" w:rsidP="007420D8">
      <w:pPr>
        <w:pStyle w:val="ListParagraph"/>
        <w:tabs>
          <w:tab w:val="left" w:pos="601"/>
        </w:tabs>
        <w:kinsoku w:val="0"/>
        <w:overflowPunct w:val="0"/>
        <w:spacing w:before="202" w:line="276" w:lineRule="auto"/>
        <w:ind w:left="0" w:right="131"/>
        <w:jc w:val="both"/>
      </w:pPr>
      <w:r>
        <w:t xml:space="preserve">7.2 </w:t>
      </w:r>
      <w:r w:rsidR="00A53ABD" w:rsidRPr="00AF66F9">
        <w:t>Providers must ensure that any equipment purchased meet the relevant</w:t>
      </w:r>
      <w:r w:rsidR="00A53ABD" w:rsidRPr="007420D8">
        <w:t xml:space="preserve"> </w:t>
      </w:r>
      <w:r w:rsidR="00A53ABD" w:rsidRPr="00AF66F9">
        <w:t>safety requirements. Electrical items must be PAT tested</w:t>
      </w:r>
      <w:r w:rsidR="00A53ABD" w:rsidRPr="007420D8">
        <w:t xml:space="preserve"> </w:t>
      </w:r>
      <w:r w:rsidR="00A53ABD" w:rsidRPr="00AF66F9">
        <w:t>yearly.</w:t>
      </w:r>
    </w:p>
    <w:p w14:paraId="30C06E9D" w14:textId="77777777" w:rsidR="00596F1F" w:rsidRPr="00AF66F9" w:rsidRDefault="00596F1F" w:rsidP="007420D8">
      <w:pPr>
        <w:jc w:val="both"/>
      </w:pPr>
    </w:p>
    <w:p w14:paraId="6EE59F51" w14:textId="77777777" w:rsidR="00FA54E5" w:rsidRPr="00AF66F9" w:rsidRDefault="00FA54E5" w:rsidP="007420D8">
      <w:pPr>
        <w:jc w:val="both"/>
      </w:pPr>
    </w:p>
    <w:p w14:paraId="7A1DCCB3" w14:textId="77777777" w:rsidR="00A53ABD" w:rsidRPr="00AF66F9" w:rsidRDefault="00A53ABD" w:rsidP="007420D8">
      <w:pPr>
        <w:pStyle w:val="Heading1"/>
        <w:numPr>
          <w:ilvl w:val="0"/>
          <w:numId w:val="16"/>
        </w:numPr>
        <w:kinsoku w:val="0"/>
        <w:overflowPunct w:val="0"/>
        <w:jc w:val="both"/>
      </w:pPr>
      <w:r w:rsidRPr="00AF66F9">
        <w:t>Keeping evidence/proof of spend</w:t>
      </w:r>
    </w:p>
    <w:p w14:paraId="6442ECFB" w14:textId="77777777" w:rsidR="00A53ABD" w:rsidRPr="00AF66F9" w:rsidRDefault="00A53ABD" w:rsidP="007420D8">
      <w:pPr>
        <w:pStyle w:val="BodyText"/>
        <w:kinsoku w:val="0"/>
        <w:overflowPunct w:val="0"/>
        <w:jc w:val="both"/>
        <w:rPr>
          <w:b/>
          <w:bCs/>
        </w:rPr>
      </w:pPr>
    </w:p>
    <w:p w14:paraId="768A400F" w14:textId="77777777" w:rsidR="00A53ABD" w:rsidRPr="00AF66F9" w:rsidRDefault="00A53ABD" w:rsidP="007420D8">
      <w:pPr>
        <w:pStyle w:val="BodyText"/>
        <w:kinsoku w:val="0"/>
        <w:overflowPunct w:val="0"/>
        <w:spacing w:before="1" w:line="276" w:lineRule="auto"/>
        <w:ind w:right="148"/>
        <w:jc w:val="both"/>
      </w:pPr>
      <w:r w:rsidRPr="00AF66F9">
        <w:t>8.1 Providers must keep receipts and proof of spend for audit purposes by Knowsley Council.</w:t>
      </w:r>
    </w:p>
    <w:p w14:paraId="30C8685A" w14:textId="77777777" w:rsidR="00A53ABD" w:rsidRPr="00AF66F9" w:rsidRDefault="00A53ABD" w:rsidP="007420D8">
      <w:pPr>
        <w:pStyle w:val="BodyText"/>
        <w:kinsoku w:val="0"/>
        <w:overflowPunct w:val="0"/>
        <w:spacing w:before="1" w:line="276" w:lineRule="auto"/>
        <w:ind w:left="1276" w:right="148"/>
        <w:jc w:val="both"/>
      </w:pPr>
    </w:p>
    <w:p w14:paraId="572C6742" w14:textId="73D93A0A" w:rsidR="00661513" w:rsidRDefault="00A53ABD" w:rsidP="007420D8">
      <w:pPr>
        <w:jc w:val="both"/>
        <w:rPr>
          <w:rFonts w:ascii="Calibri" w:hAnsi="Calibri" w:cs="Calibri"/>
          <w:sz w:val="22"/>
          <w:szCs w:val="22"/>
        </w:rPr>
      </w:pPr>
      <w:r w:rsidRPr="00AF66F9">
        <w:t>8.2 Providers will be monitored to ensure that the DAF funding has been spent accordingly as per 6.4.</w:t>
      </w:r>
      <w:r w:rsidR="009357AE">
        <w:t xml:space="preserve">  This audit will take place annually where you will be required to show receipts for any expenditure as well as impact of the spend.</w:t>
      </w:r>
      <w:r w:rsidR="00661513">
        <w:t xml:space="preserve"> </w:t>
      </w:r>
      <w:r w:rsidR="00D26898">
        <w:t xml:space="preserve">Paperwork that could be used to show the evidence of spend can be found on the website - </w:t>
      </w:r>
      <w:hyperlink r:id="rId17">
        <w:r w:rsidR="07D18FAD" w:rsidRPr="6A8F4B17">
          <w:rPr>
            <w:color w:val="0000FF"/>
            <w:u w:val="single"/>
          </w:rPr>
          <w:t>EYPP / DAF Audit Forms | Knowsley Info</w:t>
        </w:r>
      </w:hyperlink>
    </w:p>
    <w:p w14:paraId="33D26D4C" w14:textId="5D823181" w:rsidR="00661513" w:rsidRDefault="00661513" w:rsidP="007420D8">
      <w:pPr>
        <w:jc w:val="both"/>
        <w:rPr>
          <w:rFonts w:ascii="Calibri" w:hAnsi="Calibri" w:cs="Calibri"/>
          <w:sz w:val="22"/>
          <w:szCs w:val="22"/>
        </w:rPr>
      </w:pPr>
    </w:p>
    <w:p w14:paraId="76C1C2CC" w14:textId="77777777" w:rsidR="004A48CB" w:rsidRPr="00AF66F9" w:rsidRDefault="004A48CB" w:rsidP="007420D8">
      <w:pPr>
        <w:pStyle w:val="BodyText"/>
        <w:kinsoku w:val="0"/>
        <w:overflowPunct w:val="0"/>
        <w:spacing w:before="1" w:line="276" w:lineRule="auto"/>
        <w:ind w:right="148"/>
        <w:jc w:val="both"/>
      </w:pPr>
    </w:p>
    <w:p w14:paraId="025B1349" w14:textId="77777777" w:rsidR="00A53ABD" w:rsidRPr="00AF66F9" w:rsidRDefault="00A53ABD" w:rsidP="007420D8">
      <w:pPr>
        <w:pStyle w:val="Heading1"/>
        <w:kinsoku w:val="0"/>
        <w:overflowPunct w:val="0"/>
        <w:ind w:left="0"/>
        <w:jc w:val="both"/>
      </w:pPr>
      <w:r w:rsidRPr="00AF66F9">
        <w:t xml:space="preserve">9.0 </w:t>
      </w:r>
      <w:bookmarkStart w:id="12" w:name="Furtherdocuments"/>
      <w:r w:rsidRPr="00AF66F9">
        <w:t>Further documents and publications/links that providers may wish to refer to</w:t>
      </w:r>
      <w:bookmarkEnd w:id="12"/>
    </w:p>
    <w:p w14:paraId="7AFF7EB4" w14:textId="77777777" w:rsidR="00A53ABD" w:rsidRPr="00AF66F9" w:rsidRDefault="00A53ABD" w:rsidP="007420D8">
      <w:pPr>
        <w:pStyle w:val="BodyText"/>
        <w:kinsoku w:val="0"/>
        <w:overflowPunct w:val="0"/>
        <w:jc w:val="both"/>
        <w:rPr>
          <w:b/>
          <w:bCs/>
        </w:rPr>
      </w:pPr>
    </w:p>
    <w:p w14:paraId="36ACBF85" w14:textId="212A1025" w:rsidR="00A53ABD" w:rsidRPr="00743D8E" w:rsidRDefault="00A53ABD" w:rsidP="007420D8">
      <w:pPr>
        <w:pStyle w:val="BodyText"/>
        <w:kinsoku w:val="0"/>
        <w:overflowPunct w:val="0"/>
        <w:spacing w:line="276" w:lineRule="auto"/>
        <w:jc w:val="both"/>
      </w:pPr>
      <w:r w:rsidRPr="00AF66F9">
        <w:t xml:space="preserve">SEND Code of Practice 0-25 – January 2015 </w:t>
      </w:r>
      <w:r w:rsidR="00743D8E">
        <w:t xml:space="preserve">- </w:t>
      </w:r>
      <w:hyperlink r:id="rId18" w:history="1">
        <w:r w:rsidR="009A490F" w:rsidRPr="009A490F">
          <w:rPr>
            <w:color w:val="0000FF"/>
            <w:u w:val="single"/>
          </w:rPr>
          <w:t>SEND code of practice: 0 to 25 years - GOV.UK (www.gov.uk)</w:t>
        </w:r>
      </w:hyperlink>
    </w:p>
    <w:p w14:paraId="10EECFB2" w14:textId="31CD9B3C" w:rsidR="00A53ABD" w:rsidRPr="00AF66F9" w:rsidRDefault="00A53ABD" w:rsidP="00A35DFA">
      <w:pPr>
        <w:pStyle w:val="BodyText"/>
        <w:kinsoku w:val="0"/>
        <w:overflowPunct w:val="0"/>
        <w:spacing w:before="201" w:line="276" w:lineRule="auto"/>
        <w:ind w:right="95"/>
        <w:jc w:val="both"/>
      </w:pPr>
      <w:r w:rsidRPr="00AF66F9">
        <w:t>Statutory Framework for EYFS</w:t>
      </w:r>
      <w:r w:rsidR="009A490F">
        <w:t xml:space="preserve"> </w:t>
      </w:r>
      <w:r w:rsidR="34B008C6">
        <w:t>(Early Years Foundation Stage)</w:t>
      </w:r>
      <w:r w:rsidR="055E959E">
        <w:t xml:space="preserve"> </w:t>
      </w:r>
      <w:r w:rsidR="009A490F">
        <w:t xml:space="preserve">– January 2024 - </w:t>
      </w:r>
      <w:r w:rsidRPr="00AF66F9">
        <w:t xml:space="preserve"> </w:t>
      </w:r>
      <w:bookmarkStart w:id="13" w:name="_Hlk160610394"/>
      <w:r w:rsidR="009A490F" w:rsidRPr="009A490F">
        <w:fldChar w:fldCharType="begin"/>
      </w:r>
      <w:r w:rsidR="009A490F" w:rsidRPr="009A490F">
        <w:instrText>HYPERLINK "https://assets.publishing.service.gov.uk/media/65aa5e42ed27ca001327b2c7/EYFS_statutory_framework_for_group_and_school_based_providers.pdf"</w:instrText>
      </w:r>
      <w:r w:rsidR="009A490F" w:rsidRPr="009A490F">
        <w:fldChar w:fldCharType="separate"/>
      </w:r>
      <w:r w:rsidR="009A490F" w:rsidRPr="009A490F">
        <w:rPr>
          <w:color w:val="0000FF"/>
          <w:u w:val="single"/>
        </w:rPr>
        <w:t>Statutory framework for the early years foundation stage for group and school providers (publishing.service.gov.uk)</w:t>
      </w:r>
      <w:r w:rsidR="009A490F" w:rsidRPr="009A490F">
        <w:fldChar w:fldCharType="end"/>
      </w:r>
      <w:bookmarkEnd w:id="13"/>
    </w:p>
    <w:p w14:paraId="1B1F80B6" w14:textId="03E0875F" w:rsidR="00B010D0" w:rsidRPr="00E2678B" w:rsidRDefault="00A53ABD" w:rsidP="00163892">
      <w:pPr>
        <w:pStyle w:val="BodyText"/>
        <w:kinsoku w:val="0"/>
        <w:overflowPunct w:val="0"/>
        <w:jc w:val="both"/>
        <w:rPr>
          <w:color w:val="0000FF"/>
          <w:u w:val="single"/>
        </w:rPr>
      </w:pPr>
      <w:r w:rsidRPr="00AF66F9">
        <w:t xml:space="preserve">Equalities Act 2010 – </w:t>
      </w:r>
      <w:hyperlink r:id="rId19" w:history="1">
        <w:r w:rsidR="00743D8E" w:rsidRPr="00BC1BE0">
          <w:rPr>
            <w:rStyle w:val="Hyperlink"/>
          </w:rPr>
          <w:t>https://www.gov.uk/guidance/equality-act-2010-guidance</w:t>
        </w:r>
      </w:hyperlink>
      <w:bookmarkStart w:id="14" w:name="Appendix1"/>
    </w:p>
    <w:p w14:paraId="1B101B95" w14:textId="77777777" w:rsidR="00E2678B" w:rsidRDefault="00E2678B" w:rsidP="00163892">
      <w:pPr>
        <w:pStyle w:val="BodyText"/>
        <w:kinsoku w:val="0"/>
        <w:overflowPunct w:val="0"/>
        <w:jc w:val="both"/>
      </w:pPr>
    </w:p>
    <w:p w14:paraId="4C3E6A92" w14:textId="77777777" w:rsidR="00BB5351" w:rsidRDefault="00BB5351">
      <w:pPr>
        <w:widowControl/>
        <w:autoSpaceDE/>
        <w:autoSpaceDN/>
        <w:adjustRightInd/>
      </w:pPr>
      <w:r>
        <w:br w:type="page"/>
      </w:r>
    </w:p>
    <w:p w14:paraId="4CAEA989" w14:textId="67CD5B8F" w:rsidR="00EF0C03" w:rsidRPr="00AF66F9" w:rsidRDefault="00EF0C03" w:rsidP="00163892">
      <w:pPr>
        <w:pStyle w:val="BodyText"/>
        <w:kinsoku w:val="0"/>
        <w:overflowPunct w:val="0"/>
        <w:jc w:val="both"/>
      </w:pPr>
      <w:r w:rsidRPr="00AF66F9">
        <w:lastRenderedPageBreak/>
        <w:t>Appendix 1 – Resource list</w:t>
      </w:r>
    </w:p>
    <w:bookmarkEnd w:id="14"/>
    <w:p w14:paraId="63AACF26" w14:textId="77777777" w:rsidR="00EF0C03" w:rsidRPr="00AF66F9" w:rsidRDefault="00EF0C03">
      <w:pPr>
        <w:pStyle w:val="BodyText"/>
        <w:kinsoku w:val="0"/>
        <w:overflowPunct w:val="0"/>
        <w:spacing w:before="2"/>
        <w:rPr>
          <w:b/>
          <w:bCs/>
        </w:rPr>
      </w:pPr>
    </w:p>
    <w:tbl>
      <w:tblPr>
        <w:tblW w:w="0" w:type="auto"/>
        <w:tblInd w:w="109" w:type="dxa"/>
        <w:tblLayout w:type="fixed"/>
        <w:tblCellMar>
          <w:left w:w="0" w:type="dxa"/>
          <w:right w:w="0" w:type="dxa"/>
        </w:tblCellMar>
        <w:tblLook w:val="0000" w:firstRow="0" w:lastRow="0" w:firstColumn="0" w:lastColumn="0" w:noHBand="0" w:noVBand="0"/>
      </w:tblPr>
      <w:tblGrid>
        <w:gridCol w:w="4621"/>
        <w:gridCol w:w="4623"/>
      </w:tblGrid>
      <w:tr w:rsidR="00EF0C03" w:rsidRPr="00AF66F9" w14:paraId="25B526E1" w14:textId="77777777" w:rsidTr="6A8F4B17">
        <w:trPr>
          <w:trHeight w:hRule="exact" w:val="10642"/>
        </w:trPr>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9D19A" w14:textId="77777777" w:rsidR="00EF0C03" w:rsidRPr="00AF66F9" w:rsidRDefault="00EF0C03">
            <w:pPr>
              <w:pStyle w:val="TableParagraph"/>
              <w:kinsoku w:val="0"/>
              <w:overflowPunct w:val="0"/>
              <w:spacing w:line="248" w:lineRule="exact"/>
              <w:ind w:left="103" w:firstLine="0"/>
              <w:rPr>
                <w:b/>
                <w:bCs/>
              </w:rPr>
            </w:pPr>
            <w:r w:rsidRPr="00AF66F9">
              <w:rPr>
                <w:b/>
                <w:bCs/>
              </w:rPr>
              <w:t>Physical access</w:t>
            </w:r>
          </w:p>
          <w:p w14:paraId="014AD0E6" w14:textId="77777777" w:rsidR="00EF0C03" w:rsidRPr="00AF66F9" w:rsidRDefault="00EF0C03">
            <w:pPr>
              <w:pStyle w:val="TableParagraph"/>
              <w:numPr>
                <w:ilvl w:val="0"/>
                <w:numId w:val="8"/>
              </w:numPr>
              <w:tabs>
                <w:tab w:val="left" w:pos="824"/>
              </w:tabs>
              <w:kinsoku w:val="0"/>
              <w:overflowPunct w:val="0"/>
              <w:spacing w:before="1" w:line="269" w:lineRule="exact"/>
            </w:pPr>
            <w:r w:rsidRPr="00AF66F9">
              <w:t>Gates/child</w:t>
            </w:r>
            <w:r w:rsidRPr="00AF66F9">
              <w:rPr>
                <w:spacing w:val="-10"/>
              </w:rPr>
              <w:t xml:space="preserve"> </w:t>
            </w:r>
            <w:r w:rsidRPr="00AF66F9">
              <w:t>gates</w:t>
            </w:r>
          </w:p>
          <w:p w14:paraId="78E1FB32" w14:textId="77777777" w:rsidR="00EF0C03" w:rsidRPr="00AF66F9" w:rsidRDefault="00EF0C03">
            <w:pPr>
              <w:pStyle w:val="TableParagraph"/>
              <w:numPr>
                <w:ilvl w:val="0"/>
                <w:numId w:val="8"/>
              </w:numPr>
              <w:tabs>
                <w:tab w:val="left" w:pos="824"/>
              </w:tabs>
              <w:kinsoku w:val="0"/>
              <w:overflowPunct w:val="0"/>
            </w:pPr>
            <w:r w:rsidRPr="00AF66F9">
              <w:t>Steps</w:t>
            </w:r>
          </w:p>
          <w:p w14:paraId="106EABB9" w14:textId="77777777" w:rsidR="00EF0C03" w:rsidRPr="00AF66F9" w:rsidRDefault="00EF0C03">
            <w:pPr>
              <w:pStyle w:val="TableParagraph"/>
              <w:numPr>
                <w:ilvl w:val="0"/>
                <w:numId w:val="8"/>
              </w:numPr>
              <w:tabs>
                <w:tab w:val="left" w:pos="824"/>
              </w:tabs>
              <w:kinsoku w:val="0"/>
              <w:overflowPunct w:val="0"/>
              <w:spacing w:line="269" w:lineRule="exact"/>
            </w:pPr>
            <w:r w:rsidRPr="00AF66F9">
              <w:t>Box for</w:t>
            </w:r>
            <w:r w:rsidRPr="00AF66F9">
              <w:rPr>
                <w:spacing w:val="-4"/>
              </w:rPr>
              <w:t xml:space="preserve"> </w:t>
            </w:r>
            <w:r w:rsidRPr="00AF66F9">
              <w:t>feet</w:t>
            </w:r>
          </w:p>
          <w:p w14:paraId="00BE83BF" w14:textId="77777777" w:rsidR="00EF0C03" w:rsidRPr="00AF66F9" w:rsidRDefault="00EF0C03">
            <w:pPr>
              <w:pStyle w:val="TableParagraph"/>
              <w:numPr>
                <w:ilvl w:val="0"/>
                <w:numId w:val="8"/>
              </w:numPr>
              <w:tabs>
                <w:tab w:val="left" w:pos="824"/>
              </w:tabs>
              <w:kinsoku w:val="0"/>
              <w:overflowPunct w:val="0"/>
            </w:pPr>
            <w:r w:rsidRPr="00AF66F9">
              <w:t>Chairs/seating</w:t>
            </w:r>
          </w:p>
          <w:p w14:paraId="27D0D7F5" w14:textId="77777777" w:rsidR="00EF0C03" w:rsidRPr="00AF66F9" w:rsidRDefault="00EF0C03">
            <w:pPr>
              <w:pStyle w:val="TableParagraph"/>
              <w:numPr>
                <w:ilvl w:val="0"/>
                <w:numId w:val="8"/>
              </w:numPr>
              <w:tabs>
                <w:tab w:val="left" w:pos="824"/>
              </w:tabs>
              <w:kinsoku w:val="0"/>
              <w:overflowPunct w:val="0"/>
            </w:pPr>
            <w:r w:rsidRPr="00AF66F9">
              <w:t>Walker/rollator</w:t>
            </w:r>
          </w:p>
          <w:p w14:paraId="11F993DF" w14:textId="74DF912E" w:rsidR="00EF0C03" w:rsidRPr="00AF66F9" w:rsidRDefault="00EF0C03">
            <w:pPr>
              <w:pStyle w:val="TableParagraph"/>
              <w:numPr>
                <w:ilvl w:val="0"/>
                <w:numId w:val="8"/>
              </w:numPr>
              <w:tabs>
                <w:tab w:val="left" w:pos="824"/>
              </w:tabs>
              <w:kinsoku w:val="0"/>
              <w:overflowPunct w:val="0"/>
              <w:spacing w:line="240" w:lineRule="auto"/>
              <w:ind w:right="207"/>
            </w:pPr>
            <w:r w:rsidRPr="00AF66F9">
              <w:t>Outside equipment – different swing seat, adapted trikes, trikes with</w:t>
            </w:r>
            <w:r w:rsidRPr="00AF66F9">
              <w:rPr>
                <w:spacing w:val="-21"/>
              </w:rPr>
              <w:t xml:space="preserve"> </w:t>
            </w:r>
            <w:r w:rsidRPr="00AF66F9">
              <w:t>waist straps, resources to support to access the outdoor</w:t>
            </w:r>
            <w:r w:rsidRPr="00AF66F9">
              <w:rPr>
                <w:spacing w:val="-12"/>
              </w:rPr>
              <w:t xml:space="preserve"> </w:t>
            </w:r>
            <w:r w:rsidRPr="00AF66F9">
              <w:t>area</w:t>
            </w:r>
            <w:r w:rsidR="009357AE">
              <w:t xml:space="preserve"> (must be able to be moved with the child)</w:t>
            </w:r>
          </w:p>
          <w:p w14:paraId="2EAA8407" w14:textId="1959F9B5" w:rsidR="00EF0C03" w:rsidRPr="00AF66F9" w:rsidRDefault="00B159C0">
            <w:pPr>
              <w:pStyle w:val="TableParagraph"/>
              <w:numPr>
                <w:ilvl w:val="0"/>
                <w:numId w:val="8"/>
              </w:numPr>
              <w:tabs>
                <w:tab w:val="left" w:pos="824"/>
              </w:tabs>
              <w:kinsoku w:val="0"/>
              <w:overflowPunct w:val="0"/>
              <w:spacing w:before="1"/>
            </w:pPr>
            <w:r>
              <w:t>S</w:t>
            </w:r>
            <w:r w:rsidR="00EF0C03" w:rsidRPr="00AF66F9">
              <w:t>oft play</w:t>
            </w:r>
            <w:r w:rsidR="00EF0C03" w:rsidRPr="00AF66F9">
              <w:rPr>
                <w:spacing w:val="-10"/>
              </w:rPr>
              <w:t xml:space="preserve"> </w:t>
            </w:r>
            <w:r w:rsidR="00EF0C03" w:rsidRPr="00AF66F9">
              <w:t>equipment</w:t>
            </w:r>
          </w:p>
          <w:p w14:paraId="5E97D09A" w14:textId="2BCD5DA9" w:rsidR="00EF0C03" w:rsidRPr="00AF66F9" w:rsidRDefault="00B159C0">
            <w:pPr>
              <w:pStyle w:val="TableParagraph"/>
              <w:numPr>
                <w:ilvl w:val="0"/>
                <w:numId w:val="8"/>
              </w:numPr>
              <w:tabs>
                <w:tab w:val="left" w:pos="824"/>
              </w:tabs>
              <w:kinsoku w:val="0"/>
              <w:overflowPunct w:val="0"/>
            </w:pPr>
            <w:r>
              <w:t>S</w:t>
            </w:r>
            <w:r w:rsidR="00EF0C03" w:rsidRPr="00AF66F9">
              <w:t>itting</w:t>
            </w:r>
            <w:r w:rsidR="00EF0C03" w:rsidRPr="00AF66F9">
              <w:rPr>
                <w:spacing w:val="-8"/>
              </w:rPr>
              <w:t xml:space="preserve"> </w:t>
            </w:r>
            <w:r w:rsidR="00EF0C03" w:rsidRPr="00AF66F9">
              <w:t>wedges</w:t>
            </w:r>
          </w:p>
          <w:p w14:paraId="012A9428" w14:textId="008EEC1F" w:rsidR="00EF0C03" w:rsidRPr="00AF66F9" w:rsidRDefault="00B159C0">
            <w:pPr>
              <w:pStyle w:val="TableParagraph"/>
              <w:numPr>
                <w:ilvl w:val="0"/>
                <w:numId w:val="8"/>
              </w:numPr>
              <w:tabs>
                <w:tab w:val="left" w:pos="824"/>
              </w:tabs>
              <w:kinsoku w:val="0"/>
              <w:overflowPunct w:val="0"/>
            </w:pPr>
            <w:r>
              <w:t>C</w:t>
            </w:r>
            <w:r w:rsidR="00EF0C03" w:rsidRPr="00AF66F9">
              <w:t>orner seats</w:t>
            </w:r>
          </w:p>
          <w:p w14:paraId="5982630D" w14:textId="06051EEE" w:rsidR="00EF0C03" w:rsidRPr="00AF66F9" w:rsidRDefault="00B159C0">
            <w:pPr>
              <w:pStyle w:val="TableParagraph"/>
              <w:numPr>
                <w:ilvl w:val="0"/>
                <w:numId w:val="8"/>
              </w:numPr>
              <w:tabs>
                <w:tab w:val="left" w:pos="824"/>
              </w:tabs>
              <w:kinsoku w:val="0"/>
              <w:overflowPunct w:val="0"/>
              <w:spacing w:line="240" w:lineRule="auto"/>
              <w:ind w:right="373"/>
            </w:pPr>
            <w:r>
              <w:t>V</w:t>
            </w:r>
            <w:r w:rsidR="00EF0C03" w:rsidRPr="00AF66F9">
              <w:t xml:space="preserve">isual support for sitting </w:t>
            </w:r>
            <w:r w:rsidR="00743D8E" w:rsidRPr="00AF66F9">
              <w:t>e.g.,</w:t>
            </w:r>
            <w:r w:rsidR="00EF0C03" w:rsidRPr="00AF66F9">
              <w:t xml:space="preserve"> carpet spot</w:t>
            </w:r>
          </w:p>
          <w:p w14:paraId="7A1EBD1E" w14:textId="77777777" w:rsidR="00EF0C03" w:rsidRPr="00AF66F9" w:rsidRDefault="00EF0C03">
            <w:pPr>
              <w:pStyle w:val="TableParagraph"/>
              <w:numPr>
                <w:ilvl w:val="0"/>
                <w:numId w:val="8"/>
              </w:numPr>
              <w:tabs>
                <w:tab w:val="left" w:pos="824"/>
              </w:tabs>
              <w:kinsoku w:val="0"/>
              <w:overflowPunct w:val="0"/>
              <w:spacing w:before="1"/>
            </w:pPr>
            <w:r w:rsidRPr="00AF66F9">
              <w:t>Equipment for marking steps</w:t>
            </w:r>
            <w:r w:rsidRPr="00AF66F9">
              <w:rPr>
                <w:spacing w:val="-17"/>
              </w:rPr>
              <w:t xml:space="preserve"> </w:t>
            </w:r>
            <w:r w:rsidRPr="00AF66F9">
              <w:t>etc.</w:t>
            </w:r>
          </w:p>
          <w:p w14:paraId="1CDDA2A1" w14:textId="77777777" w:rsidR="00EF0C03" w:rsidRPr="00AF66F9" w:rsidRDefault="00EF0C03">
            <w:pPr>
              <w:pStyle w:val="TableParagraph"/>
              <w:numPr>
                <w:ilvl w:val="0"/>
                <w:numId w:val="8"/>
              </w:numPr>
              <w:tabs>
                <w:tab w:val="left" w:pos="824"/>
              </w:tabs>
              <w:kinsoku w:val="0"/>
              <w:overflowPunct w:val="0"/>
            </w:pPr>
            <w:r w:rsidRPr="00AF66F9">
              <w:t>Big physio</w:t>
            </w:r>
            <w:r w:rsidRPr="00AF66F9">
              <w:rPr>
                <w:spacing w:val="-9"/>
              </w:rPr>
              <w:t xml:space="preserve"> </w:t>
            </w:r>
            <w:r w:rsidRPr="00AF66F9">
              <w:t>balls</w:t>
            </w:r>
          </w:p>
          <w:p w14:paraId="7DB4C51D" w14:textId="77777777" w:rsidR="00EF0C03" w:rsidRPr="00AF66F9" w:rsidRDefault="00EF0C03">
            <w:pPr>
              <w:pStyle w:val="TableParagraph"/>
              <w:numPr>
                <w:ilvl w:val="0"/>
                <w:numId w:val="8"/>
              </w:numPr>
              <w:tabs>
                <w:tab w:val="left" w:pos="824"/>
              </w:tabs>
              <w:kinsoku w:val="0"/>
              <w:overflowPunct w:val="0"/>
              <w:spacing w:line="240" w:lineRule="auto"/>
              <w:ind w:right="533"/>
            </w:pPr>
            <w:r w:rsidRPr="00AF66F9">
              <w:t>OT equipment e.g., spinning mat, ‘bilabos’</w:t>
            </w:r>
          </w:p>
          <w:p w14:paraId="1AFAE671" w14:textId="3A75FFA2" w:rsidR="00EF0C03" w:rsidRPr="00AF66F9" w:rsidRDefault="70DF924C">
            <w:pPr>
              <w:pStyle w:val="TableParagraph"/>
              <w:numPr>
                <w:ilvl w:val="0"/>
                <w:numId w:val="8"/>
              </w:numPr>
              <w:tabs>
                <w:tab w:val="left" w:pos="824"/>
              </w:tabs>
              <w:kinsoku w:val="0"/>
              <w:overflowPunct w:val="0"/>
              <w:spacing w:line="240" w:lineRule="auto"/>
              <w:ind w:right="285"/>
            </w:pPr>
            <w:r w:rsidRPr="00AF66F9">
              <w:t>Diverse</w:t>
            </w:r>
            <w:r w:rsidR="00EF0C03" w:rsidRPr="00AF66F9">
              <w:t xml:space="preserve"> types of scissors (</w:t>
            </w:r>
            <w:r w:rsidR="00E00771" w:rsidRPr="00AF66F9">
              <w:t>e.g.,</w:t>
            </w:r>
            <w:r w:rsidR="00EF0C03" w:rsidRPr="00AF66F9">
              <w:t xml:space="preserve"> </w:t>
            </w:r>
            <w:r w:rsidR="00E00771" w:rsidRPr="00AF66F9">
              <w:t>tabletop</w:t>
            </w:r>
            <w:r w:rsidR="00EF0C03" w:rsidRPr="00AF66F9">
              <w:rPr>
                <w:spacing w:val="-2"/>
              </w:rPr>
              <w:t xml:space="preserve"> </w:t>
            </w:r>
            <w:r w:rsidR="00EF0C03" w:rsidRPr="00AF66F9">
              <w:t>scissors)</w:t>
            </w:r>
          </w:p>
          <w:p w14:paraId="26674F19" w14:textId="77777777" w:rsidR="00EF0C03" w:rsidRPr="00AF66F9" w:rsidRDefault="00EF0C03">
            <w:pPr>
              <w:pStyle w:val="TableParagraph"/>
              <w:numPr>
                <w:ilvl w:val="0"/>
                <w:numId w:val="8"/>
              </w:numPr>
              <w:tabs>
                <w:tab w:val="left" w:pos="824"/>
              </w:tabs>
              <w:kinsoku w:val="0"/>
              <w:overflowPunct w:val="0"/>
            </w:pPr>
            <w:r w:rsidRPr="00AF66F9">
              <w:t>Gross motor skills</w:t>
            </w:r>
            <w:r w:rsidRPr="00AF66F9">
              <w:rPr>
                <w:spacing w:val="-17"/>
              </w:rPr>
              <w:t xml:space="preserve"> </w:t>
            </w:r>
            <w:r w:rsidRPr="00AF66F9">
              <w:t>equipment</w:t>
            </w:r>
          </w:p>
          <w:p w14:paraId="645247F3" w14:textId="61B8F7C5" w:rsidR="00EF0C03" w:rsidRPr="00AF66F9" w:rsidRDefault="009357AE">
            <w:pPr>
              <w:pStyle w:val="TableParagraph"/>
              <w:numPr>
                <w:ilvl w:val="0"/>
                <w:numId w:val="8"/>
              </w:numPr>
              <w:tabs>
                <w:tab w:val="left" w:pos="824"/>
              </w:tabs>
              <w:kinsoku w:val="0"/>
              <w:overflowPunct w:val="0"/>
            </w:pPr>
            <w:r>
              <w:t>Portable h</w:t>
            </w:r>
            <w:r w:rsidR="00EF0C03" w:rsidRPr="00AF66F9">
              <w:t>oists</w:t>
            </w:r>
          </w:p>
          <w:p w14:paraId="439F1543" w14:textId="77777777" w:rsidR="00EF0C03" w:rsidRPr="00AF66F9" w:rsidRDefault="00EF0C03">
            <w:pPr>
              <w:pStyle w:val="TableParagraph"/>
              <w:numPr>
                <w:ilvl w:val="0"/>
                <w:numId w:val="8"/>
              </w:numPr>
              <w:tabs>
                <w:tab w:val="left" w:pos="824"/>
              </w:tabs>
              <w:kinsoku w:val="0"/>
              <w:overflowPunct w:val="0"/>
            </w:pPr>
            <w:r w:rsidRPr="00AF66F9">
              <w:t>Recording</w:t>
            </w:r>
            <w:r w:rsidRPr="00AF66F9">
              <w:rPr>
                <w:spacing w:val="-10"/>
              </w:rPr>
              <w:t xml:space="preserve"> </w:t>
            </w:r>
            <w:r w:rsidRPr="00AF66F9">
              <w:t>switches</w:t>
            </w:r>
          </w:p>
          <w:p w14:paraId="48FF78F7" w14:textId="77777777" w:rsidR="00EF0C03" w:rsidRPr="00AF66F9" w:rsidRDefault="00EF0C03">
            <w:pPr>
              <w:pStyle w:val="TableParagraph"/>
              <w:numPr>
                <w:ilvl w:val="0"/>
                <w:numId w:val="8"/>
              </w:numPr>
              <w:tabs>
                <w:tab w:val="left" w:pos="824"/>
              </w:tabs>
              <w:kinsoku w:val="0"/>
              <w:overflowPunct w:val="0"/>
            </w:pPr>
            <w:r w:rsidRPr="00AF66F9">
              <w:t>Bibs/dribble</w:t>
            </w:r>
            <w:r w:rsidRPr="00AF66F9">
              <w:rPr>
                <w:spacing w:val="-11"/>
              </w:rPr>
              <w:t xml:space="preserve"> </w:t>
            </w:r>
            <w:r w:rsidRPr="00AF66F9">
              <w:t>bibs</w:t>
            </w:r>
          </w:p>
          <w:p w14:paraId="0BD07C77" w14:textId="77777777" w:rsidR="00EF0C03" w:rsidRPr="00AF66F9" w:rsidRDefault="00EF0C03">
            <w:pPr>
              <w:pStyle w:val="TableParagraph"/>
              <w:numPr>
                <w:ilvl w:val="0"/>
                <w:numId w:val="8"/>
              </w:numPr>
              <w:tabs>
                <w:tab w:val="left" w:pos="824"/>
              </w:tabs>
              <w:kinsoku w:val="0"/>
              <w:overflowPunct w:val="0"/>
            </w:pPr>
            <w:r w:rsidRPr="00AF66F9">
              <w:t>Complete waterproof suits</w:t>
            </w:r>
            <w:r w:rsidRPr="00AF66F9">
              <w:rPr>
                <w:spacing w:val="-16"/>
              </w:rPr>
              <w:t xml:space="preserve"> </w:t>
            </w:r>
            <w:r w:rsidR="003C1DE0" w:rsidRPr="00AF66F9">
              <w:t>etc.</w:t>
            </w:r>
          </w:p>
          <w:p w14:paraId="5843A7D0" w14:textId="77777777" w:rsidR="00EF0C03" w:rsidRPr="00AF66F9" w:rsidRDefault="003C1DE0">
            <w:pPr>
              <w:pStyle w:val="TableParagraph"/>
              <w:numPr>
                <w:ilvl w:val="0"/>
                <w:numId w:val="8"/>
              </w:numPr>
              <w:tabs>
                <w:tab w:val="left" w:pos="824"/>
              </w:tabs>
              <w:kinsoku w:val="0"/>
              <w:overflowPunct w:val="0"/>
              <w:spacing w:line="240" w:lineRule="auto"/>
              <w:ind w:right="1241"/>
            </w:pPr>
            <w:r w:rsidRPr="00AF66F9">
              <w:t>Tough spots</w:t>
            </w:r>
            <w:r w:rsidR="00EF0C03" w:rsidRPr="00AF66F9">
              <w:t xml:space="preserve"> </w:t>
            </w:r>
            <w:r w:rsidRPr="00AF66F9">
              <w:t>etc.</w:t>
            </w:r>
            <w:r w:rsidR="00EF0C03" w:rsidRPr="00AF66F9">
              <w:t xml:space="preserve"> – allowing physical/sensory</w:t>
            </w:r>
            <w:r w:rsidR="00EF0C03" w:rsidRPr="00AF66F9">
              <w:rPr>
                <w:spacing w:val="-9"/>
              </w:rPr>
              <w:t xml:space="preserve"> </w:t>
            </w:r>
            <w:r w:rsidR="00EF0C03" w:rsidRPr="00AF66F9">
              <w:t>play</w:t>
            </w:r>
          </w:p>
          <w:p w14:paraId="3689B473" w14:textId="77777777" w:rsidR="00EF0C03" w:rsidRPr="00AF66F9" w:rsidRDefault="00EF0C03">
            <w:pPr>
              <w:pStyle w:val="TableParagraph"/>
              <w:numPr>
                <w:ilvl w:val="0"/>
                <w:numId w:val="8"/>
              </w:numPr>
              <w:tabs>
                <w:tab w:val="left" w:pos="824"/>
              </w:tabs>
              <w:kinsoku w:val="0"/>
              <w:overflowPunct w:val="0"/>
            </w:pPr>
            <w:r w:rsidRPr="00AF66F9">
              <w:t>Chunky crayons/finger</w:t>
            </w:r>
            <w:r w:rsidRPr="00AF66F9">
              <w:rPr>
                <w:spacing w:val="-17"/>
              </w:rPr>
              <w:t xml:space="preserve"> </w:t>
            </w:r>
            <w:r w:rsidRPr="00AF66F9">
              <w:t>crayons</w:t>
            </w:r>
          </w:p>
          <w:p w14:paraId="5BDC6A1B" w14:textId="77777777" w:rsidR="00EF0C03" w:rsidRPr="00AF66F9" w:rsidRDefault="00EF0C03">
            <w:pPr>
              <w:pStyle w:val="TableParagraph"/>
              <w:numPr>
                <w:ilvl w:val="0"/>
                <w:numId w:val="8"/>
              </w:numPr>
              <w:tabs>
                <w:tab w:val="left" w:pos="824"/>
              </w:tabs>
              <w:kinsoku w:val="0"/>
              <w:overflowPunct w:val="0"/>
            </w:pPr>
            <w:r w:rsidRPr="00AF66F9">
              <w:t>Rulers with</w:t>
            </w:r>
            <w:r w:rsidRPr="00AF66F9">
              <w:rPr>
                <w:spacing w:val="-14"/>
              </w:rPr>
              <w:t xml:space="preserve"> </w:t>
            </w:r>
            <w:r w:rsidRPr="00AF66F9">
              <w:t>handles</w:t>
            </w:r>
          </w:p>
          <w:p w14:paraId="31DF6ED8" w14:textId="77777777" w:rsidR="00EF0C03" w:rsidRPr="00AF66F9" w:rsidRDefault="00EF0C03">
            <w:pPr>
              <w:pStyle w:val="TableParagraph"/>
              <w:numPr>
                <w:ilvl w:val="0"/>
                <w:numId w:val="8"/>
              </w:numPr>
              <w:tabs>
                <w:tab w:val="left" w:pos="824"/>
              </w:tabs>
              <w:kinsoku w:val="0"/>
              <w:overflowPunct w:val="0"/>
            </w:pPr>
            <w:r w:rsidRPr="00AF66F9">
              <w:t>Rompa</w:t>
            </w:r>
            <w:r w:rsidRPr="00AF66F9">
              <w:rPr>
                <w:spacing w:val="-6"/>
              </w:rPr>
              <w:t xml:space="preserve"> </w:t>
            </w:r>
            <w:r w:rsidRPr="00AF66F9">
              <w:t>helmets</w:t>
            </w:r>
          </w:p>
          <w:p w14:paraId="63AC108F" w14:textId="77777777" w:rsidR="00EF0C03" w:rsidRPr="00AF66F9" w:rsidRDefault="00EF0C03">
            <w:pPr>
              <w:pStyle w:val="TableParagraph"/>
              <w:numPr>
                <w:ilvl w:val="0"/>
                <w:numId w:val="8"/>
              </w:numPr>
              <w:tabs>
                <w:tab w:val="left" w:pos="824"/>
              </w:tabs>
              <w:kinsoku w:val="0"/>
              <w:overflowPunct w:val="0"/>
            </w:pPr>
            <w:r w:rsidRPr="00AF66F9">
              <w:t>Early Pencil</w:t>
            </w:r>
            <w:r w:rsidRPr="00AF66F9">
              <w:rPr>
                <w:spacing w:val="-9"/>
              </w:rPr>
              <w:t xml:space="preserve"> </w:t>
            </w:r>
            <w:r w:rsidRPr="00AF66F9">
              <w:t>grips</w:t>
            </w:r>
          </w:p>
          <w:p w14:paraId="4AF4054F" w14:textId="77777777" w:rsidR="00EF0C03" w:rsidRPr="00AF66F9" w:rsidRDefault="00EF0C03">
            <w:pPr>
              <w:pStyle w:val="TableParagraph"/>
              <w:numPr>
                <w:ilvl w:val="0"/>
                <w:numId w:val="8"/>
              </w:numPr>
              <w:tabs>
                <w:tab w:val="left" w:pos="824"/>
              </w:tabs>
              <w:kinsoku w:val="0"/>
              <w:overflowPunct w:val="0"/>
              <w:spacing w:line="269" w:lineRule="exact"/>
            </w:pPr>
            <w:r w:rsidRPr="00AF66F9">
              <w:t>High visibility</w:t>
            </w:r>
            <w:r w:rsidRPr="00AF66F9">
              <w:rPr>
                <w:spacing w:val="-17"/>
              </w:rPr>
              <w:t xml:space="preserve"> </w:t>
            </w:r>
            <w:r w:rsidRPr="00AF66F9">
              <w:t>jackets/bibs</w:t>
            </w:r>
          </w:p>
          <w:p w14:paraId="0E7C7AA6" w14:textId="77777777" w:rsidR="00EF0C03" w:rsidRPr="00AF66F9" w:rsidRDefault="00EF0C03">
            <w:pPr>
              <w:pStyle w:val="TableParagraph"/>
              <w:numPr>
                <w:ilvl w:val="0"/>
                <w:numId w:val="8"/>
              </w:numPr>
              <w:tabs>
                <w:tab w:val="left" w:pos="824"/>
              </w:tabs>
              <w:kinsoku w:val="0"/>
              <w:overflowPunct w:val="0"/>
              <w:spacing w:before="18" w:line="252" w:lineRule="exact"/>
              <w:ind w:right="1081"/>
            </w:pPr>
            <w:r w:rsidRPr="00AF66F9">
              <w:t xml:space="preserve">Shazbah trollies [John Care </w:t>
            </w:r>
            <w:r w:rsidR="003C1DE0" w:rsidRPr="00AF66F9">
              <w:t>catalogue</w:t>
            </w:r>
            <w:r w:rsidRPr="00AF66F9">
              <w:t>]</w:t>
            </w:r>
          </w:p>
          <w:p w14:paraId="5879E8B4" w14:textId="77777777" w:rsidR="00EF0C03" w:rsidRPr="00AF66F9" w:rsidRDefault="00EF0C03">
            <w:pPr>
              <w:pStyle w:val="TableParagraph"/>
              <w:numPr>
                <w:ilvl w:val="0"/>
                <w:numId w:val="8"/>
              </w:numPr>
              <w:tabs>
                <w:tab w:val="left" w:pos="824"/>
              </w:tabs>
              <w:kinsoku w:val="0"/>
              <w:overflowPunct w:val="0"/>
              <w:spacing w:line="265" w:lineRule="exact"/>
            </w:pPr>
            <w:r w:rsidRPr="00AF66F9">
              <w:t>Push chair for trips</w:t>
            </w:r>
            <w:r w:rsidRPr="00AF66F9">
              <w:rPr>
                <w:spacing w:val="-18"/>
              </w:rPr>
              <w:t xml:space="preserve"> </w:t>
            </w:r>
            <w:r w:rsidRPr="00AF66F9">
              <w:t>[</w:t>
            </w:r>
            <w:r w:rsidR="003C1DE0" w:rsidRPr="00AF66F9">
              <w:t>McLaren</w:t>
            </w:r>
            <w:r w:rsidRPr="00AF66F9">
              <w:t>]</w:t>
            </w:r>
          </w:p>
          <w:p w14:paraId="7120C0A3" w14:textId="77777777" w:rsidR="003C1DE0" w:rsidRPr="00AF66F9" w:rsidRDefault="00EF0C03">
            <w:pPr>
              <w:pStyle w:val="TableParagraph"/>
              <w:numPr>
                <w:ilvl w:val="0"/>
                <w:numId w:val="8"/>
              </w:numPr>
              <w:tabs>
                <w:tab w:val="left" w:pos="824"/>
              </w:tabs>
              <w:kinsoku w:val="0"/>
              <w:overflowPunct w:val="0"/>
              <w:spacing w:before="18" w:line="252" w:lineRule="exact"/>
              <w:ind w:right="385"/>
            </w:pPr>
            <w:r w:rsidRPr="00AF66F9">
              <w:t>Res</w:t>
            </w:r>
            <w:r w:rsidR="003C1DE0" w:rsidRPr="00AF66F9">
              <w:t>ource booklet for PD</w:t>
            </w:r>
          </w:p>
          <w:p w14:paraId="49C4A8B1" w14:textId="1C99D695" w:rsidR="00EF0C03" w:rsidRPr="00AF66F9" w:rsidRDefault="00EF0C03" w:rsidP="007420D8">
            <w:pPr>
              <w:pStyle w:val="TableParagraph"/>
              <w:tabs>
                <w:tab w:val="left" w:pos="824"/>
              </w:tabs>
              <w:kinsoku w:val="0"/>
              <w:overflowPunct w:val="0"/>
              <w:spacing w:before="18" w:line="252" w:lineRule="exact"/>
              <w:ind w:left="0" w:right="385" w:firstLine="0"/>
            </w:pP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86705" w14:textId="77777777" w:rsidR="00EF0C03" w:rsidRPr="00AF66F9" w:rsidRDefault="00EF0C03">
            <w:pPr>
              <w:pStyle w:val="TableParagraph"/>
              <w:kinsoku w:val="0"/>
              <w:overflowPunct w:val="0"/>
              <w:spacing w:line="248" w:lineRule="exact"/>
              <w:ind w:left="103" w:firstLine="0"/>
              <w:rPr>
                <w:b/>
                <w:bCs/>
              </w:rPr>
            </w:pPr>
            <w:r w:rsidRPr="00AF66F9">
              <w:rPr>
                <w:b/>
                <w:bCs/>
              </w:rPr>
              <w:t>Communication needs/ASD</w:t>
            </w:r>
          </w:p>
          <w:p w14:paraId="43E4E0B1" w14:textId="77777777" w:rsidR="00EF0C03" w:rsidRPr="00AF66F9" w:rsidRDefault="00EF0C03">
            <w:pPr>
              <w:pStyle w:val="TableParagraph"/>
              <w:numPr>
                <w:ilvl w:val="0"/>
                <w:numId w:val="7"/>
              </w:numPr>
              <w:tabs>
                <w:tab w:val="left" w:pos="586"/>
              </w:tabs>
              <w:kinsoku w:val="0"/>
              <w:overflowPunct w:val="0"/>
              <w:spacing w:before="1" w:line="269" w:lineRule="exact"/>
            </w:pPr>
            <w:r w:rsidRPr="00AF66F9">
              <w:t>Feelings</w:t>
            </w:r>
            <w:r w:rsidRPr="00AF66F9">
              <w:rPr>
                <w:spacing w:val="-7"/>
              </w:rPr>
              <w:t xml:space="preserve"> </w:t>
            </w:r>
            <w:r w:rsidRPr="00AF66F9">
              <w:t>faces</w:t>
            </w:r>
          </w:p>
          <w:p w14:paraId="3E8CB0C8" w14:textId="77777777" w:rsidR="00EF0C03" w:rsidRPr="00AF66F9" w:rsidRDefault="00EF0C03">
            <w:pPr>
              <w:pStyle w:val="TableParagraph"/>
              <w:numPr>
                <w:ilvl w:val="0"/>
                <w:numId w:val="7"/>
              </w:numPr>
              <w:tabs>
                <w:tab w:val="left" w:pos="586"/>
              </w:tabs>
              <w:kinsoku w:val="0"/>
              <w:overflowPunct w:val="0"/>
            </w:pPr>
            <w:r w:rsidRPr="00AF66F9">
              <w:t>Visual</w:t>
            </w:r>
            <w:r w:rsidRPr="00AF66F9">
              <w:rPr>
                <w:spacing w:val="-3"/>
              </w:rPr>
              <w:t xml:space="preserve"> </w:t>
            </w:r>
            <w:r w:rsidRPr="00AF66F9">
              <w:t>support</w:t>
            </w:r>
          </w:p>
          <w:p w14:paraId="3666B143" w14:textId="77777777" w:rsidR="00EF0C03" w:rsidRPr="00AF66F9" w:rsidRDefault="00EF0C03">
            <w:pPr>
              <w:pStyle w:val="TableParagraph"/>
              <w:numPr>
                <w:ilvl w:val="0"/>
                <w:numId w:val="7"/>
              </w:numPr>
              <w:tabs>
                <w:tab w:val="left" w:pos="586"/>
              </w:tabs>
              <w:kinsoku w:val="0"/>
              <w:overflowPunct w:val="0"/>
            </w:pPr>
            <w:r w:rsidRPr="00AF66F9">
              <w:t>Sensory</w:t>
            </w:r>
            <w:r w:rsidRPr="00AF66F9">
              <w:rPr>
                <w:spacing w:val="-2"/>
              </w:rPr>
              <w:t xml:space="preserve"> </w:t>
            </w:r>
            <w:r w:rsidRPr="00AF66F9">
              <w:t>tent</w:t>
            </w:r>
          </w:p>
          <w:p w14:paraId="1CAB318E" w14:textId="77777777" w:rsidR="00EF0C03" w:rsidRPr="00AF66F9" w:rsidRDefault="00EF0C03">
            <w:pPr>
              <w:pStyle w:val="TableParagraph"/>
              <w:numPr>
                <w:ilvl w:val="0"/>
                <w:numId w:val="7"/>
              </w:numPr>
              <w:tabs>
                <w:tab w:val="left" w:pos="586"/>
              </w:tabs>
              <w:kinsoku w:val="0"/>
              <w:overflowPunct w:val="0"/>
            </w:pPr>
            <w:r w:rsidRPr="00AF66F9">
              <w:t>Sensory</w:t>
            </w:r>
            <w:r w:rsidRPr="00AF66F9">
              <w:rPr>
                <w:spacing w:val="-4"/>
              </w:rPr>
              <w:t xml:space="preserve"> </w:t>
            </w:r>
            <w:r w:rsidRPr="00AF66F9">
              <w:t>toys</w:t>
            </w:r>
          </w:p>
          <w:p w14:paraId="6E98E2BC" w14:textId="77777777" w:rsidR="00EF0C03" w:rsidRPr="00AF66F9" w:rsidRDefault="00EF0C03">
            <w:pPr>
              <w:pStyle w:val="TableParagraph"/>
              <w:numPr>
                <w:ilvl w:val="0"/>
                <w:numId w:val="7"/>
              </w:numPr>
              <w:tabs>
                <w:tab w:val="left" w:pos="586"/>
              </w:tabs>
              <w:kinsoku w:val="0"/>
              <w:overflowPunct w:val="0"/>
              <w:spacing w:line="240" w:lineRule="auto"/>
              <w:ind w:right="672"/>
            </w:pPr>
            <w:r w:rsidRPr="00AF66F9">
              <w:t>Portable dividers – create different spaces</w:t>
            </w:r>
          </w:p>
          <w:p w14:paraId="7A3F3171" w14:textId="77777777" w:rsidR="00EF0C03" w:rsidRPr="00AF66F9" w:rsidRDefault="00EF0C03">
            <w:pPr>
              <w:pStyle w:val="TableParagraph"/>
              <w:numPr>
                <w:ilvl w:val="0"/>
                <w:numId w:val="7"/>
              </w:numPr>
              <w:tabs>
                <w:tab w:val="left" w:pos="586"/>
              </w:tabs>
              <w:kinsoku w:val="0"/>
              <w:overflowPunct w:val="0"/>
              <w:spacing w:line="240" w:lineRule="auto"/>
              <w:ind w:right="109"/>
            </w:pPr>
            <w:r w:rsidRPr="00AF66F9">
              <w:t>Autism friendly materials – social stories book, weighted lap</w:t>
            </w:r>
            <w:r w:rsidRPr="00AF66F9">
              <w:rPr>
                <w:spacing w:val="-15"/>
              </w:rPr>
              <w:t xml:space="preserve"> </w:t>
            </w:r>
            <w:r w:rsidRPr="00AF66F9">
              <w:t>blankets</w:t>
            </w:r>
          </w:p>
          <w:p w14:paraId="6558B2A9" w14:textId="77777777" w:rsidR="00EF0C03" w:rsidRPr="00AF66F9" w:rsidRDefault="003C1DE0">
            <w:pPr>
              <w:pStyle w:val="TableParagraph"/>
              <w:numPr>
                <w:ilvl w:val="0"/>
                <w:numId w:val="7"/>
              </w:numPr>
              <w:tabs>
                <w:tab w:val="left" w:pos="586"/>
              </w:tabs>
              <w:kinsoku w:val="0"/>
              <w:overflowPunct w:val="0"/>
              <w:spacing w:line="240" w:lineRule="auto"/>
              <w:ind w:right="283"/>
            </w:pPr>
            <w:r w:rsidRPr="00AF66F9">
              <w:t>Board maker</w:t>
            </w:r>
            <w:r w:rsidR="00EF0C03" w:rsidRPr="00AF66F9">
              <w:t>/Communicate in Print CD or I-pad</w:t>
            </w:r>
            <w:r w:rsidR="00EF0C03" w:rsidRPr="00AF66F9">
              <w:rPr>
                <w:spacing w:val="-5"/>
              </w:rPr>
              <w:t xml:space="preserve"> </w:t>
            </w:r>
            <w:r w:rsidR="00EF0C03" w:rsidRPr="00AF66F9">
              <w:t>app.</w:t>
            </w:r>
          </w:p>
          <w:p w14:paraId="16CAEBEB" w14:textId="5F8485AE" w:rsidR="00EF0C03" w:rsidRPr="00AF66F9" w:rsidRDefault="00EF0C03">
            <w:pPr>
              <w:pStyle w:val="TableParagraph"/>
              <w:numPr>
                <w:ilvl w:val="0"/>
                <w:numId w:val="7"/>
              </w:numPr>
              <w:tabs>
                <w:tab w:val="left" w:pos="586"/>
              </w:tabs>
              <w:kinsoku w:val="0"/>
              <w:overflowPunct w:val="0"/>
              <w:spacing w:line="240" w:lineRule="auto"/>
              <w:ind w:right="415"/>
            </w:pPr>
            <w:r w:rsidRPr="00AF66F9">
              <w:t xml:space="preserve">Sound area – </w:t>
            </w:r>
            <w:r w:rsidR="00E00771" w:rsidRPr="00AF66F9">
              <w:t>headphones</w:t>
            </w:r>
            <w:r w:rsidRPr="00AF66F9">
              <w:t xml:space="preserve"> and DVD player etc. – calming or</w:t>
            </w:r>
            <w:r w:rsidRPr="00AF66F9">
              <w:rPr>
                <w:spacing w:val="-14"/>
              </w:rPr>
              <w:t xml:space="preserve"> </w:t>
            </w:r>
            <w:r w:rsidRPr="00AF66F9">
              <w:t>S+L</w:t>
            </w:r>
          </w:p>
          <w:p w14:paraId="01C946C7" w14:textId="77777777" w:rsidR="00EF0C03" w:rsidRPr="00AF66F9" w:rsidRDefault="00EF0C03">
            <w:pPr>
              <w:pStyle w:val="TableParagraph"/>
              <w:numPr>
                <w:ilvl w:val="0"/>
                <w:numId w:val="7"/>
              </w:numPr>
              <w:tabs>
                <w:tab w:val="left" w:pos="586"/>
              </w:tabs>
              <w:kinsoku w:val="0"/>
              <w:overflowPunct w:val="0"/>
              <w:spacing w:line="240" w:lineRule="auto"/>
              <w:ind w:right="551"/>
            </w:pPr>
            <w:r w:rsidRPr="00AF66F9">
              <w:t>Communication support – Makaton symbols, choice</w:t>
            </w:r>
            <w:r w:rsidRPr="00AF66F9">
              <w:rPr>
                <w:spacing w:val="-9"/>
              </w:rPr>
              <w:t xml:space="preserve"> </w:t>
            </w:r>
            <w:r w:rsidRPr="00AF66F9">
              <w:t>boards,</w:t>
            </w:r>
          </w:p>
          <w:p w14:paraId="21AD00CF" w14:textId="77777777" w:rsidR="00EF0C03" w:rsidRPr="00AF66F9" w:rsidRDefault="00EF0C03">
            <w:pPr>
              <w:pStyle w:val="TableParagraph"/>
              <w:numPr>
                <w:ilvl w:val="0"/>
                <w:numId w:val="7"/>
              </w:numPr>
              <w:tabs>
                <w:tab w:val="left" w:pos="586"/>
              </w:tabs>
              <w:kinsoku w:val="0"/>
              <w:overflowPunct w:val="0"/>
              <w:spacing w:before="1"/>
            </w:pPr>
            <w:r w:rsidRPr="00AF66F9">
              <w:t>DVDs for songs, simple, picture</w:t>
            </w:r>
            <w:r w:rsidRPr="00AF66F9">
              <w:rPr>
                <w:spacing w:val="-16"/>
              </w:rPr>
              <w:t xml:space="preserve"> </w:t>
            </w:r>
            <w:r w:rsidRPr="00AF66F9">
              <w:t>books</w:t>
            </w:r>
          </w:p>
          <w:p w14:paraId="0504C7BE" w14:textId="32EC996A" w:rsidR="00EF0C03" w:rsidRPr="00AF66F9" w:rsidRDefault="009357AE">
            <w:pPr>
              <w:pStyle w:val="TableParagraph"/>
              <w:numPr>
                <w:ilvl w:val="0"/>
                <w:numId w:val="7"/>
              </w:numPr>
              <w:tabs>
                <w:tab w:val="left" w:pos="586"/>
              </w:tabs>
              <w:kinsoku w:val="0"/>
              <w:overflowPunct w:val="0"/>
              <w:spacing w:line="269" w:lineRule="exact"/>
            </w:pPr>
            <w:r>
              <w:t>B</w:t>
            </w:r>
            <w:r w:rsidR="00EF0C03" w:rsidRPr="00AF66F9">
              <w:t>ig books and little</w:t>
            </w:r>
            <w:r w:rsidR="00EF0C03" w:rsidRPr="00AF66F9">
              <w:rPr>
                <w:spacing w:val="-10"/>
              </w:rPr>
              <w:t xml:space="preserve"> </w:t>
            </w:r>
            <w:r w:rsidR="00EF0C03" w:rsidRPr="00AF66F9">
              <w:t>books</w:t>
            </w:r>
          </w:p>
          <w:p w14:paraId="236F7388" w14:textId="39C64090" w:rsidR="00EF0C03" w:rsidRPr="00AF66F9" w:rsidRDefault="009357AE">
            <w:pPr>
              <w:pStyle w:val="TableParagraph"/>
              <w:numPr>
                <w:ilvl w:val="0"/>
                <w:numId w:val="7"/>
              </w:numPr>
              <w:tabs>
                <w:tab w:val="left" w:pos="586"/>
              </w:tabs>
              <w:kinsoku w:val="0"/>
              <w:overflowPunct w:val="0"/>
            </w:pPr>
            <w:r>
              <w:t>S</w:t>
            </w:r>
            <w:r w:rsidR="00EF0C03" w:rsidRPr="00AF66F9">
              <w:t>tory</w:t>
            </w:r>
            <w:r w:rsidR="00EF0C03" w:rsidRPr="00AF66F9">
              <w:rPr>
                <w:spacing w:val="-3"/>
              </w:rPr>
              <w:t xml:space="preserve"> </w:t>
            </w:r>
            <w:r w:rsidR="00EF0C03" w:rsidRPr="00AF66F9">
              <w:t>sacks</w:t>
            </w:r>
          </w:p>
          <w:p w14:paraId="05AFE208" w14:textId="05A7B1FA" w:rsidR="00EF0C03" w:rsidRPr="00AF66F9" w:rsidRDefault="009357AE">
            <w:pPr>
              <w:pStyle w:val="TableParagraph"/>
              <w:numPr>
                <w:ilvl w:val="0"/>
                <w:numId w:val="7"/>
              </w:numPr>
              <w:tabs>
                <w:tab w:val="left" w:pos="586"/>
              </w:tabs>
              <w:kinsoku w:val="0"/>
              <w:overflowPunct w:val="0"/>
            </w:pPr>
            <w:r>
              <w:t>C</w:t>
            </w:r>
            <w:r w:rsidR="00EF0C03" w:rsidRPr="00AF66F9">
              <w:t>hunky</w:t>
            </w:r>
            <w:r w:rsidR="00EF0C03" w:rsidRPr="00AF66F9">
              <w:rPr>
                <w:spacing w:val="-2"/>
              </w:rPr>
              <w:t xml:space="preserve"> </w:t>
            </w:r>
            <w:r w:rsidR="00EF0C03" w:rsidRPr="00AF66F9">
              <w:t>books</w:t>
            </w:r>
          </w:p>
          <w:p w14:paraId="477EF42B" w14:textId="77777777" w:rsidR="00EF0C03" w:rsidRPr="00AF66F9" w:rsidRDefault="00EF0C03">
            <w:pPr>
              <w:pStyle w:val="TableParagraph"/>
              <w:numPr>
                <w:ilvl w:val="0"/>
                <w:numId w:val="7"/>
              </w:numPr>
              <w:tabs>
                <w:tab w:val="left" w:pos="586"/>
              </w:tabs>
              <w:kinsoku w:val="0"/>
              <w:overflowPunct w:val="0"/>
            </w:pPr>
            <w:r w:rsidRPr="00AF66F9">
              <w:t>PECS</w:t>
            </w:r>
            <w:r w:rsidRPr="00AF66F9">
              <w:rPr>
                <w:spacing w:val="-5"/>
              </w:rPr>
              <w:t xml:space="preserve"> </w:t>
            </w:r>
            <w:r w:rsidRPr="00AF66F9">
              <w:t>books,</w:t>
            </w:r>
          </w:p>
          <w:p w14:paraId="6C69F65A" w14:textId="0D63793F" w:rsidR="00EF0C03" w:rsidRPr="00AF66F9" w:rsidRDefault="009357AE">
            <w:pPr>
              <w:pStyle w:val="TableParagraph"/>
              <w:numPr>
                <w:ilvl w:val="0"/>
                <w:numId w:val="7"/>
              </w:numPr>
              <w:tabs>
                <w:tab w:val="left" w:pos="586"/>
              </w:tabs>
              <w:kinsoku w:val="0"/>
              <w:overflowPunct w:val="0"/>
            </w:pPr>
            <w:r>
              <w:t>S</w:t>
            </w:r>
            <w:r w:rsidR="00EF0C03" w:rsidRPr="00AF66F9">
              <w:t>torage for symbols (boxes or</w:t>
            </w:r>
            <w:r w:rsidR="00EF0C03" w:rsidRPr="00AF66F9">
              <w:rPr>
                <w:spacing w:val="-21"/>
              </w:rPr>
              <w:t xml:space="preserve"> </w:t>
            </w:r>
            <w:r w:rsidR="00EF0C03" w:rsidRPr="00AF66F9">
              <w:t>shelves)</w:t>
            </w:r>
          </w:p>
          <w:p w14:paraId="381CC7A4" w14:textId="77777777" w:rsidR="00EF0C03" w:rsidRPr="00AF66F9" w:rsidRDefault="00EF0C03">
            <w:pPr>
              <w:pStyle w:val="TableParagraph"/>
              <w:numPr>
                <w:ilvl w:val="0"/>
                <w:numId w:val="7"/>
              </w:numPr>
              <w:tabs>
                <w:tab w:val="left" w:pos="586"/>
              </w:tabs>
              <w:kinsoku w:val="0"/>
              <w:overflowPunct w:val="0"/>
              <w:spacing w:line="269" w:lineRule="exact"/>
            </w:pPr>
            <w:r w:rsidRPr="00AF66F9">
              <w:t>Chewigems</w:t>
            </w:r>
            <w:r w:rsidRPr="00AF66F9">
              <w:rPr>
                <w:spacing w:val="-8"/>
              </w:rPr>
              <w:t xml:space="preserve"> </w:t>
            </w:r>
            <w:r w:rsidR="003C1DE0" w:rsidRPr="00AF66F9">
              <w:t>etc.</w:t>
            </w:r>
          </w:p>
          <w:p w14:paraId="4323BC9D" w14:textId="77777777" w:rsidR="00EF0C03" w:rsidRPr="00AF66F9" w:rsidRDefault="00EF0C03">
            <w:pPr>
              <w:pStyle w:val="TableParagraph"/>
              <w:numPr>
                <w:ilvl w:val="0"/>
                <w:numId w:val="7"/>
              </w:numPr>
              <w:tabs>
                <w:tab w:val="left" w:pos="586"/>
              </w:tabs>
              <w:kinsoku w:val="0"/>
              <w:overflowPunct w:val="0"/>
            </w:pPr>
            <w:r w:rsidRPr="00AF66F9">
              <w:t>Mirrors for</w:t>
            </w:r>
            <w:r w:rsidRPr="00AF66F9">
              <w:rPr>
                <w:spacing w:val="-9"/>
              </w:rPr>
              <w:t xml:space="preserve"> </w:t>
            </w:r>
            <w:r w:rsidRPr="00AF66F9">
              <w:t>SLT</w:t>
            </w:r>
          </w:p>
          <w:p w14:paraId="4D07AB4D" w14:textId="77777777" w:rsidR="00EF0C03" w:rsidRPr="00AF66F9" w:rsidRDefault="00EF0C03">
            <w:pPr>
              <w:pStyle w:val="TableParagraph"/>
              <w:numPr>
                <w:ilvl w:val="0"/>
                <w:numId w:val="7"/>
              </w:numPr>
              <w:tabs>
                <w:tab w:val="left" w:pos="586"/>
              </w:tabs>
              <w:kinsoku w:val="0"/>
              <w:overflowPunct w:val="0"/>
            </w:pPr>
            <w:r w:rsidRPr="00AF66F9">
              <w:t>Mini</w:t>
            </w:r>
            <w:r w:rsidRPr="00AF66F9">
              <w:rPr>
                <w:spacing w:val="-11"/>
              </w:rPr>
              <w:t xml:space="preserve"> </w:t>
            </w:r>
            <w:r w:rsidRPr="00AF66F9">
              <w:t>trampolines</w:t>
            </w:r>
          </w:p>
          <w:p w14:paraId="3A4381C3" w14:textId="77777777" w:rsidR="00EF0C03" w:rsidRPr="00AF66F9" w:rsidRDefault="00EF0C03">
            <w:pPr>
              <w:pStyle w:val="TableParagraph"/>
              <w:numPr>
                <w:ilvl w:val="0"/>
                <w:numId w:val="7"/>
              </w:numPr>
              <w:tabs>
                <w:tab w:val="left" w:pos="586"/>
              </w:tabs>
              <w:kinsoku w:val="0"/>
              <w:overflowPunct w:val="0"/>
            </w:pPr>
            <w:r w:rsidRPr="00AF66F9">
              <w:t>Persona</w:t>
            </w:r>
            <w:r w:rsidRPr="00AF66F9">
              <w:rPr>
                <w:spacing w:val="-8"/>
              </w:rPr>
              <w:t xml:space="preserve"> </w:t>
            </w:r>
            <w:r w:rsidRPr="00AF66F9">
              <w:t>dolls</w:t>
            </w:r>
          </w:p>
          <w:p w14:paraId="4AD5F90B" w14:textId="77777777" w:rsidR="00EF0C03" w:rsidRPr="00AF66F9" w:rsidRDefault="00EF0C03">
            <w:pPr>
              <w:pStyle w:val="TableParagraph"/>
              <w:numPr>
                <w:ilvl w:val="0"/>
                <w:numId w:val="7"/>
              </w:numPr>
              <w:tabs>
                <w:tab w:val="left" w:pos="586"/>
              </w:tabs>
              <w:kinsoku w:val="0"/>
              <w:overflowPunct w:val="0"/>
            </w:pPr>
            <w:r w:rsidRPr="00AF66F9">
              <w:t>Enclosed</w:t>
            </w:r>
            <w:r w:rsidRPr="00AF66F9">
              <w:rPr>
                <w:spacing w:val="-5"/>
              </w:rPr>
              <w:t xml:space="preserve"> </w:t>
            </w:r>
            <w:r w:rsidRPr="00AF66F9">
              <w:t>chairs</w:t>
            </w:r>
          </w:p>
          <w:p w14:paraId="0DC007B8" w14:textId="77777777" w:rsidR="00EF0C03" w:rsidRPr="00AF66F9" w:rsidRDefault="00EF0C03">
            <w:pPr>
              <w:pStyle w:val="TableParagraph"/>
              <w:numPr>
                <w:ilvl w:val="0"/>
                <w:numId w:val="7"/>
              </w:numPr>
              <w:tabs>
                <w:tab w:val="left" w:pos="586"/>
              </w:tabs>
              <w:kinsoku w:val="0"/>
              <w:overflowPunct w:val="0"/>
            </w:pPr>
            <w:r w:rsidRPr="00AF66F9">
              <w:t>Key fobs – play doctor</w:t>
            </w:r>
            <w:r w:rsidRPr="00AF66F9">
              <w:rPr>
                <w:spacing w:val="-13"/>
              </w:rPr>
              <w:t xml:space="preserve"> </w:t>
            </w:r>
            <w:r w:rsidRPr="00AF66F9">
              <w:t>website</w:t>
            </w:r>
          </w:p>
          <w:p w14:paraId="1AF4E6D4" w14:textId="77777777" w:rsidR="00EF0C03" w:rsidRPr="00AF66F9" w:rsidRDefault="00EF0C03">
            <w:pPr>
              <w:pStyle w:val="TableParagraph"/>
              <w:numPr>
                <w:ilvl w:val="0"/>
                <w:numId w:val="7"/>
              </w:numPr>
              <w:tabs>
                <w:tab w:val="left" w:pos="586"/>
              </w:tabs>
              <w:kinsoku w:val="0"/>
              <w:overflowPunct w:val="0"/>
            </w:pPr>
            <w:r w:rsidRPr="00AF66F9">
              <w:t>Feely</w:t>
            </w:r>
            <w:r w:rsidRPr="00AF66F9">
              <w:rPr>
                <w:spacing w:val="-4"/>
              </w:rPr>
              <w:t xml:space="preserve"> </w:t>
            </w:r>
            <w:r w:rsidRPr="00AF66F9">
              <w:t>bags</w:t>
            </w:r>
          </w:p>
          <w:p w14:paraId="40480358" w14:textId="77777777" w:rsidR="00EF0C03" w:rsidRPr="00AF66F9" w:rsidRDefault="00EF0C03">
            <w:pPr>
              <w:pStyle w:val="TableParagraph"/>
              <w:numPr>
                <w:ilvl w:val="0"/>
                <w:numId w:val="7"/>
              </w:numPr>
              <w:tabs>
                <w:tab w:val="left" w:pos="586"/>
              </w:tabs>
              <w:kinsoku w:val="0"/>
              <w:overflowPunct w:val="0"/>
              <w:spacing w:line="240" w:lineRule="auto"/>
              <w:ind w:right="170"/>
            </w:pPr>
            <w:r w:rsidRPr="00AF66F9">
              <w:t>Early language objects (doll, brush, cup etc.)</w:t>
            </w:r>
          </w:p>
        </w:tc>
      </w:tr>
    </w:tbl>
    <w:p w14:paraId="31A14C66" w14:textId="77777777" w:rsidR="00EF0C03" w:rsidRPr="00AF66F9" w:rsidRDefault="00EF0C03">
      <w:pPr>
        <w:sectPr w:rsidR="00EF0C03" w:rsidRPr="00AF66F9" w:rsidSect="00F2030B">
          <w:footerReference w:type="default" r:id="rId20"/>
          <w:pgSz w:w="11910" w:h="16840"/>
          <w:pgMar w:top="1440" w:right="1440" w:bottom="1440" w:left="1440" w:header="0" w:footer="283" w:gutter="0"/>
          <w:cols w:space="720" w:equalWidth="0">
            <w:col w:w="9410"/>
          </w:cols>
          <w:noEndnote/>
          <w:docGrid w:linePitch="326"/>
        </w:sectPr>
      </w:pPr>
    </w:p>
    <w:tbl>
      <w:tblPr>
        <w:tblW w:w="0" w:type="auto"/>
        <w:tblInd w:w="109" w:type="dxa"/>
        <w:tblLayout w:type="fixed"/>
        <w:tblCellMar>
          <w:left w:w="0" w:type="dxa"/>
          <w:right w:w="0" w:type="dxa"/>
        </w:tblCellMar>
        <w:tblLook w:val="0000" w:firstRow="0" w:lastRow="0" w:firstColumn="0" w:lastColumn="0" w:noHBand="0" w:noVBand="0"/>
      </w:tblPr>
      <w:tblGrid>
        <w:gridCol w:w="4621"/>
        <w:gridCol w:w="4623"/>
      </w:tblGrid>
      <w:tr w:rsidR="00EF0C03" w:rsidRPr="00AF66F9" w14:paraId="16FD1591" w14:textId="77777777" w:rsidTr="6A8F4B17">
        <w:trPr>
          <w:trHeight w:hRule="exact" w:val="11072"/>
        </w:trPr>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CA38C" w14:textId="77777777" w:rsidR="00EF0C03" w:rsidRPr="00AF66F9" w:rsidRDefault="00EF0C03">
            <w:pPr>
              <w:pStyle w:val="TableParagraph"/>
              <w:kinsoku w:val="0"/>
              <w:overflowPunct w:val="0"/>
              <w:spacing w:line="248" w:lineRule="exact"/>
              <w:ind w:left="103" w:firstLine="0"/>
              <w:rPr>
                <w:b/>
                <w:bCs/>
              </w:rPr>
            </w:pPr>
            <w:r w:rsidRPr="00AF66F9">
              <w:rPr>
                <w:b/>
                <w:bCs/>
              </w:rPr>
              <w:lastRenderedPageBreak/>
              <w:t>Hearing needs</w:t>
            </w:r>
          </w:p>
          <w:p w14:paraId="5E1AF811" w14:textId="096AF46B" w:rsidR="00EF0C03" w:rsidRPr="00AF66F9" w:rsidRDefault="00EF0C03">
            <w:pPr>
              <w:pStyle w:val="TableParagraph"/>
              <w:numPr>
                <w:ilvl w:val="0"/>
                <w:numId w:val="6"/>
              </w:numPr>
              <w:tabs>
                <w:tab w:val="left" w:pos="824"/>
              </w:tabs>
              <w:kinsoku w:val="0"/>
              <w:overflowPunct w:val="0"/>
              <w:spacing w:before="23" w:line="252" w:lineRule="exact"/>
              <w:ind w:right="640"/>
            </w:pPr>
            <w:r w:rsidRPr="00AF66F9">
              <w:t>Sign language books, cards</w:t>
            </w:r>
            <w:r w:rsidR="0A168C63">
              <w:t>,</w:t>
            </w:r>
            <w:r w:rsidRPr="00AF66F9">
              <w:t xml:space="preserve"> and games</w:t>
            </w:r>
          </w:p>
          <w:p w14:paraId="4BAB8595" w14:textId="77777777" w:rsidR="00EF0C03" w:rsidRPr="00AF66F9" w:rsidRDefault="00EF0C03">
            <w:pPr>
              <w:pStyle w:val="TableParagraph"/>
              <w:numPr>
                <w:ilvl w:val="0"/>
                <w:numId w:val="6"/>
              </w:numPr>
              <w:tabs>
                <w:tab w:val="left" w:pos="824"/>
              </w:tabs>
              <w:kinsoku w:val="0"/>
              <w:overflowPunct w:val="0"/>
              <w:spacing w:line="266" w:lineRule="exact"/>
            </w:pPr>
            <w:r w:rsidRPr="00AF66F9">
              <w:t>Light and sound</w:t>
            </w:r>
            <w:r w:rsidRPr="00AF66F9">
              <w:rPr>
                <w:spacing w:val="-11"/>
              </w:rPr>
              <w:t xml:space="preserve"> </w:t>
            </w:r>
            <w:r w:rsidRPr="00AF66F9">
              <w:t>toys</w:t>
            </w:r>
          </w:p>
          <w:p w14:paraId="25617629" w14:textId="77777777" w:rsidR="00EF0C03" w:rsidRPr="00AF66F9" w:rsidRDefault="00EF0C03">
            <w:pPr>
              <w:pStyle w:val="TableParagraph"/>
              <w:numPr>
                <w:ilvl w:val="0"/>
                <w:numId w:val="6"/>
              </w:numPr>
              <w:tabs>
                <w:tab w:val="left" w:pos="824"/>
              </w:tabs>
              <w:kinsoku w:val="0"/>
              <w:overflowPunct w:val="0"/>
            </w:pPr>
            <w:r w:rsidRPr="00AF66F9">
              <w:t>Talking</w:t>
            </w:r>
            <w:r w:rsidRPr="00AF66F9">
              <w:rPr>
                <w:spacing w:val="-8"/>
              </w:rPr>
              <w:t xml:space="preserve"> </w:t>
            </w:r>
            <w:r w:rsidRPr="00AF66F9">
              <w:t>tins</w:t>
            </w:r>
          </w:p>
          <w:p w14:paraId="26FEC44F" w14:textId="77777777" w:rsidR="00EF0C03" w:rsidRPr="00AF66F9" w:rsidRDefault="00EF0C03">
            <w:pPr>
              <w:pStyle w:val="TableParagraph"/>
              <w:numPr>
                <w:ilvl w:val="0"/>
                <w:numId w:val="6"/>
              </w:numPr>
              <w:tabs>
                <w:tab w:val="left" w:pos="824"/>
              </w:tabs>
              <w:kinsoku w:val="0"/>
              <w:overflowPunct w:val="0"/>
            </w:pPr>
            <w:r w:rsidRPr="00AF66F9">
              <w:t>Acoustic</w:t>
            </w:r>
            <w:r w:rsidRPr="00AF66F9">
              <w:rPr>
                <w:spacing w:val="-7"/>
              </w:rPr>
              <w:t xml:space="preserve"> </w:t>
            </w:r>
            <w:r w:rsidRPr="00AF66F9">
              <w:t>modification:</w:t>
            </w:r>
          </w:p>
          <w:p w14:paraId="16BDD422" w14:textId="77777777" w:rsidR="00EF0C03" w:rsidRPr="00AF66F9" w:rsidRDefault="00EF0C03" w:rsidP="00B159C0">
            <w:pPr>
              <w:pStyle w:val="TableParagraph"/>
              <w:numPr>
                <w:ilvl w:val="1"/>
                <w:numId w:val="6"/>
              </w:numPr>
              <w:tabs>
                <w:tab w:val="left" w:pos="824"/>
              </w:tabs>
              <w:kinsoku w:val="0"/>
              <w:overflowPunct w:val="0"/>
            </w:pPr>
            <w:r w:rsidRPr="00AF66F9">
              <w:t>fabric for</w:t>
            </w:r>
            <w:r w:rsidRPr="00AF66F9">
              <w:rPr>
                <w:spacing w:val="-9"/>
              </w:rPr>
              <w:t xml:space="preserve"> </w:t>
            </w:r>
            <w:r w:rsidRPr="00AF66F9">
              <w:t>tables</w:t>
            </w:r>
          </w:p>
          <w:p w14:paraId="4160492C" w14:textId="77777777" w:rsidR="00EF0C03" w:rsidRPr="00AF66F9" w:rsidRDefault="00EF0C03" w:rsidP="00B159C0">
            <w:pPr>
              <w:pStyle w:val="TableParagraph"/>
              <w:numPr>
                <w:ilvl w:val="1"/>
                <w:numId w:val="6"/>
              </w:numPr>
              <w:tabs>
                <w:tab w:val="left" w:pos="824"/>
              </w:tabs>
              <w:kinsoku w:val="0"/>
              <w:overflowPunct w:val="0"/>
            </w:pPr>
            <w:r w:rsidRPr="00AF66F9">
              <w:t>hanging</w:t>
            </w:r>
            <w:r w:rsidRPr="00AF66F9">
              <w:rPr>
                <w:spacing w:val="-10"/>
              </w:rPr>
              <w:t xml:space="preserve"> </w:t>
            </w:r>
            <w:r w:rsidRPr="00AF66F9">
              <w:t>mobiles</w:t>
            </w:r>
          </w:p>
          <w:p w14:paraId="25E3E5E4" w14:textId="77777777" w:rsidR="00EF0C03" w:rsidRPr="00AF66F9" w:rsidRDefault="00EF0C03" w:rsidP="00B159C0">
            <w:pPr>
              <w:pStyle w:val="TableParagraph"/>
              <w:numPr>
                <w:ilvl w:val="1"/>
                <w:numId w:val="6"/>
              </w:numPr>
              <w:tabs>
                <w:tab w:val="left" w:pos="824"/>
              </w:tabs>
              <w:kinsoku w:val="0"/>
              <w:overflowPunct w:val="0"/>
            </w:pPr>
            <w:r w:rsidRPr="00AF66F9">
              <w:t>acoustic</w:t>
            </w:r>
            <w:r w:rsidRPr="00AF66F9">
              <w:rPr>
                <w:spacing w:val="-5"/>
              </w:rPr>
              <w:t xml:space="preserve"> </w:t>
            </w:r>
            <w:r w:rsidRPr="00AF66F9">
              <w:t>clouds</w:t>
            </w:r>
          </w:p>
          <w:p w14:paraId="32F72B8E" w14:textId="6985973E" w:rsidR="00EF0C03" w:rsidRPr="00AF66F9" w:rsidRDefault="00EF0C03" w:rsidP="00B159C0">
            <w:pPr>
              <w:pStyle w:val="TableParagraph"/>
              <w:numPr>
                <w:ilvl w:val="1"/>
                <w:numId w:val="6"/>
              </w:numPr>
              <w:tabs>
                <w:tab w:val="left" w:pos="824"/>
              </w:tabs>
              <w:kinsoku w:val="0"/>
              <w:overflowPunct w:val="0"/>
            </w:pPr>
            <w:r w:rsidRPr="00AF66F9">
              <w:t>rugs</w:t>
            </w:r>
          </w:p>
          <w:p w14:paraId="4F4EA440" w14:textId="77777777" w:rsidR="00EF0C03" w:rsidRPr="00AF66F9" w:rsidRDefault="00EF0C03" w:rsidP="00B159C0">
            <w:pPr>
              <w:pStyle w:val="TableParagraph"/>
              <w:numPr>
                <w:ilvl w:val="1"/>
                <w:numId w:val="6"/>
              </w:numPr>
              <w:tabs>
                <w:tab w:val="left" w:pos="824"/>
              </w:tabs>
              <w:kinsoku w:val="0"/>
              <w:overflowPunct w:val="0"/>
              <w:spacing w:line="240" w:lineRule="auto"/>
              <w:ind w:right="409"/>
            </w:pPr>
            <w:r w:rsidRPr="00AF66F9">
              <w:t>felt pads for bottom of toy boxes to reduce</w:t>
            </w:r>
            <w:r w:rsidRPr="00AF66F9">
              <w:rPr>
                <w:spacing w:val="-5"/>
              </w:rPr>
              <w:t xml:space="preserve"> </w:t>
            </w:r>
            <w:r w:rsidRPr="00AF66F9">
              <w:t>sounds</w:t>
            </w:r>
          </w:p>
          <w:p w14:paraId="170017E6" w14:textId="77777777" w:rsidR="00EF0C03" w:rsidRPr="00AF66F9" w:rsidRDefault="00EF0C03" w:rsidP="00B159C0">
            <w:pPr>
              <w:pStyle w:val="TableParagraph"/>
              <w:numPr>
                <w:ilvl w:val="1"/>
                <w:numId w:val="6"/>
              </w:numPr>
              <w:tabs>
                <w:tab w:val="left" w:pos="824"/>
              </w:tabs>
              <w:kinsoku w:val="0"/>
              <w:overflowPunct w:val="0"/>
              <w:spacing w:line="240" w:lineRule="auto"/>
              <w:ind w:right="103"/>
            </w:pPr>
            <w:r w:rsidRPr="00AF66F9">
              <w:t>audio equipment – listening checkers, listening leads, stettoclip, splitter cables,</w:t>
            </w:r>
          </w:p>
          <w:p w14:paraId="46CD597D" w14:textId="77777777" w:rsidR="00EF0C03" w:rsidRPr="00AF66F9" w:rsidRDefault="00EF0C03">
            <w:pPr>
              <w:pStyle w:val="TableParagraph"/>
              <w:numPr>
                <w:ilvl w:val="0"/>
                <w:numId w:val="6"/>
              </w:numPr>
              <w:tabs>
                <w:tab w:val="left" w:pos="824"/>
              </w:tabs>
              <w:kinsoku w:val="0"/>
              <w:overflowPunct w:val="0"/>
              <w:spacing w:line="265" w:lineRule="exact"/>
            </w:pPr>
            <w:r w:rsidRPr="00AF66F9">
              <w:t>Velcro</w:t>
            </w:r>
          </w:p>
          <w:p w14:paraId="4EEEEFF1" w14:textId="5D73B98F" w:rsidR="00EF0C03" w:rsidRPr="00AF66F9" w:rsidRDefault="00B159C0">
            <w:pPr>
              <w:pStyle w:val="TableParagraph"/>
              <w:numPr>
                <w:ilvl w:val="0"/>
                <w:numId w:val="6"/>
              </w:numPr>
              <w:tabs>
                <w:tab w:val="left" w:pos="824"/>
              </w:tabs>
              <w:kinsoku w:val="0"/>
              <w:overflowPunct w:val="0"/>
            </w:pPr>
            <w:r>
              <w:t>S</w:t>
            </w:r>
            <w:r w:rsidR="00EF0C03" w:rsidRPr="00AF66F9">
              <w:t>tory</w:t>
            </w:r>
            <w:r w:rsidR="00EF0C03" w:rsidRPr="00AF66F9">
              <w:rPr>
                <w:spacing w:val="-3"/>
              </w:rPr>
              <w:t xml:space="preserve"> </w:t>
            </w:r>
            <w:r w:rsidR="00EF0C03" w:rsidRPr="00AF66F9">
              <w:t>sacks</w:t>
            </w:r>
          </w:p>
          <w:p w14:paraId="3F77E118" w14:textId="77777777" w:rsidR="00EF0C03" w:rsidRPr="00AF66F9" w:rsidRDefault="00EF0C03">
            <w:pPr>
              <w:pStyle w:val="TableParagraph"/>
              <w:numPr>
                <w:ilvl w:val="0"/>
                <w:numId w:val="6"/>
              </w:numPr>
              <w:tabs>
                <w:tab w:val="left" w:pos="824"/>
              </w:tabs>
              <w:kinsoku w:val="0"/>
              <w:overflowPunct w:val="0"/>
              <w:spacing w:line="269" w:lineRule="exact"/>
            </w:pPr>
            <w:r w:rsidRPr="00AF66F9">
              <w:t>Listening</w:t>
            </w:r>
            <w:r w:rsidRPr="00AF66F9">
              <w:rPr>
                <w:spacing w:val="-8"/>
              </w:rPr>
              <w:t xml:space="preserve"> </w:t>
            </w:r>
            <w:r w:rsidRPr="00AF66F9">
              <w:t>games</w:t>
            </w:r>
          </w:p>
          <w:p w14:paraId="750328D0" w14:textId="546E6D1A" w:rsidR="00EF0C03" w:rsidRPr="00AF66F9" w:rsidRDefault="00E00771">
            <w:pPr>
              <w:pStyle w:val="TableParagraph"/>
              <w:numPr>
                <w:ilvl w:val="0"/>
                <w:numId w:val="6"/>
              </w:numPr>
              <w:tabs>
                <w:tab w:val="left" w:pos="824"/>
              </w:tabs>
              <w:kinsoku w:val="0"/>
              <w:overflowPunct w:val="0"/>
            </w:pPr>
            <w:r w:rsidRPr="00AF66F9">
              <w:t>iPad</w:t>
            </w:r>
            <w:r w:rsidR="00EF0C03" w:rsidRPr="00AF66F9">
              <w:t xml:space="preserve"> –</w:t>
            </w:r>
            <w:r w:rsidR="00EF0C03" w:rsidRPr="00AF66F9">
              <w:rPr>
                <w:spacing w:val="-12"/>
              </w:rPr>
              <w:t xml:space="preserve"> </w:t>
            </w:r>
            <w:r w:rsidR="00EF0C03" w:rsidRPr="00AF66F9">
              <w:t>communication/pictures</w:t>
            </w:r>
          </w:p>
          <w:p w14:paraId="15419E43" w14:textId="77777777" w:rsidR="00F077F6" w:rsidRPr="00AF66F9" w:rsidRDefault="00F077F6" w:rsidP="003C1DE0">
            <w:pPr>
              <w:pStyle w:val="TableParagraph"/>
              <w:tabs>
                <w:tab w:val="left" w:pos="824"/>
              </w:tabs>
              <w:kinsoku w:val="0"/>
              <w:overflowPunct w:val="0"/>
              <w:ind w:firstLine="0"/>
            </w:pP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13CFF" w14:textId="77777777" w:rsidR="00EF0C03" w:rsidRPr="00AF66F9" w:rsidRDefault="00EF0C03">
            <w:pPr>
              <w:pStyle w:val="TableParagraph"/>
              <w:kinsoku w:val="0"/>
              <w:overflowPunct w:val="0"/>
              <w:spacing w:line="248" w:lineRule="exact"/>
              <w:ind w:left="103" w:firstLine="0"/>
              <w:rPr>
                <w:b/>
                <w:bCs/>
              </w:rPr>
            </w:pPr>
            <w:r w:rsidRPr="00AF66F9">
              <w:rPr>
                <w:b/>
                <w:bCs/>
              </w:rPr>
              <w:t>Visual needs</w:t>
            </w:r>
          </w:p>
          <w:p w14:paraId="5A6DAF25" w14:textId="77777777" w:rsidR="00EF0C03" w:rsidRPr="00AF66F9" w:rsidRDefault="00EF0C03">
            <w:pPr>
              <w:pStyle w:val="TableParagraph"/>
              <w:numPr>
                <w:ilvl w:val="0"/>
                <w:numId w:val="5"/>
              </w:numPr>
              <w:tabs>
                <w:tab w:val="left" w:pos="824"/>
              </w:tabs>
              <w:kinsoku w:val="0"/>
              <w:overflowPunct w:val="0"/>
              <w:spacing w:before="23" w:line="252" w:lineRule="exact"/>
              <w:ind w:right="803"/>
            </w:pPr>
            <w:r w:rsidRPr="00AF66F9">
              <w:t>VI list – advice from VI team to settings</w:t>
            </w:r>
          </w:p>
          <w:p w14:paraId="3CE4F43C" w14:textId="77777777" w:rsidR="00EF0C03" w:rsidRPr="00AF66F9" w:rsidRDefault="00EF0C03">
            <w:pPr>
              <w:pStyle w:val="TableParagraph"/>
              <w:numPr>
                <w:ilvl w:val="0"/>
                <w:numId w:val="5"/>
              </w:numPr>
              <w:tabs>
                <w:tab w:val="left" w:pos="824"/>
              </w:tabs>
              <w:kinsoku w:val="0"/>
              <w:overflowPunct w:val="0"/>
              <w:spacing w:before="17" w:line="252" w:lineRule="exact"/>
              <w:ind w:right="582"/>
            </w:pPr>
            <w:r w:rsidRPr="00AF66F9">
              <w:t>Books with sound buttons, tactile patches</w:t>
            </w:r>
          </w:p>
          <w:p w14:paraId="367A7AD0" w14:textId="77777777" w:rsidR="00EF0C03" w:rsidRPr="00AF66F9" w:rsidRDefault="00EF0C03">
            <w:pPr>
              <w:pStyle w:val="TableParagraph"/>
              <w:numPr>
                <w:ilvl w:val="0"/>
                <w:numId w:val="5"/>
              </w:numPr>
              <w:tabs>
                <w:tab w:val="left" w:pos="824"/>
              </w:tabs>
              <w:kinsoku w:val="0"/>
              <w:overflowPunct w:val="0"/>
              <w:spacing w:line="265" w:lineRule="exact"/>
            </w:pPr>
            <w:r w:rsidRPr="00AF66F9">
              <w:t>Touch Braille</w:t>
            </w:r>
            <w:r w:rsidRPr="00AF66F9">
              <w:rPr>
                <w:spacing w:val="-10"/>
              </w:rPr>
              <w:t xml:space="preserve"> </w:t>
            </w:r>
            <w:r w:rsidRPr="00AF66F9">
              <w:t>letters</w:t>
            </w:r>
          </w:p>
          <w:p w14:paraId="13C64F50" w14:textId="77777777" w:rsidR="00EF0C03" w:rsidRPr="00AF66F9" w:rsidRDefault="00EF0C03">
            <w:pPr>
              <w:pStyle w:val="TableParagraph"/>
              <w:numPr>
                <w:ilvl w:val="0"/>
                <w:numId w:val="5"/>
              </w:numPr>
              <w:tabs>
                <w:tab w:val="left" w:pos="824"/>
              </w:tabs>
              <w:kinsoku w:val="0"/>
              <w:overflowPunct w:val="0"/>
            </w:pPr>
            <w:r w:rsidRPr="00AF66F9">
              <w:t>Coloured glue</w:t>
            </w:r>
            <w:r w:rsidRPr="00AF66F9">
              <w:rPr>
                <w:spacing w:val="-11"/>
              </w:rPr>
              <w:t xml:space="preserve"> </w:t>
            </w:r>
            <w:r w:rsidRPr="00AF66F9">
              <w:t>sticks</w:t>
            </w:r>
          </w:p>
          <w:p w14:paraId="39DD6A0F" w14:textId="77777777" w:rsidR="00EF0C03" w:rsidRPr="00AF66F9" w:rsidRDefault="00EF0C03">
            <w:pPr>
              <w:pStyle w:val="TableParagraph"/>
              <w:numPr>
                <w:ilvl w:val="0"/>
                <w:numId w:val="5"/>
              </w:numPr>
              <w:tabs>
                <w:tab w:val="left" w:pos="824"/>
              </w:tabs>
              <w:kinsoku w:val="0"/>
              <w:overflowPunct w:val="0"/>
            </w:pPr>
            <w:r w:rsidRPr="00AF66F9">
              <w:t>Giggly Wiggly balls/sensory</w:t>
            </w:r>
            <w:r w:rsidRPr="00AF66F9">
              <w:rPr>
                <w:spacing w:val="-19"/>
              </w:rPr>
              <w:t xml:space="preserve"> </w:t>
            </w:r>
            <w:r w:rsidRPr="00AF66F9">
              <w:t>balls</w:t>
            </w:r>
          </w:p>
          <w:p w14:paraId="7E3A8B8D" w14:textId="77777777" w:rsidR="00EF0C03" w:rsidRPr="00AF66F9" w:rsidRDefault="00EF0C03">
            <w:pPr>
              <w:pStyle w:val="TableParagraph"/>
              <w:numPr>
                <w:ilvl w:val="0"/>
                <w:numId w:val="5"/>
              </w:numPr>
              <w:tabs>
                <w:tab w:val="left" w:pos="824"/>
              </w:tabs>
              <w:kinsoku w:val="0"/>
              <w:overflowPunct w:val="0"/>
            </w:pPr>
            <w:r w:rsidRPr="00AF66F9">
              <w:t>Tactile</w:t>
            </w:r>
            <w:r w:rsidRPr="00AF66F9">
              <w:rPr>
                <w:spacing w:val="-6"/>
              </w:rPr>
              <w:t xml:space="preserve"> </w:t>
            </w:r>
            <w:r w:rsidRPr="00AF66F9">
              <w:t>books</w:t>
            </w:r>
          </w:p>
          <w:p w14:paraId="270892B7" w14:textId="77777777" w:rsidR="00EF0C03" w:rsidRPr="00AF66F9" w:rsidRDefault="00EF0C03">
            <w:pPr>
              <w:pStyle w:val="TableParagraph"/>
              <w:numPr>
                <w:ilvl w:val="0"/>
                <w:numId w:val="5"/>
              </w:numPr>
              <w:tabs>
                <w:tab w:val="left" w:pos="824"/>
              </w:tabs>
              <w:kinsoku w:val="0"/>
              <w:overflowPunct w:val="0"/>
            </w:pPr>
            <w:r w:rsidRPr="00AF66F9">
              <w:t>Story</w:t>
            </w:r>
            <w:r w:rsidRPr="00AF66F9">
              <w:rPr>
                <w:spacing w:val="-2"/>
              </w:rPr>
              <w:t xml:space="preserve"> </w:t>
            </w:r>
            <w:r w:rsidRPr="00AF66F9">
              <w:t>sacks</w:t>
            </w:r>
          </w:p>
          <w:p w14:paraId="0EF13EF0" w14:textId="77777777" w:rsidR="00EF0C03" w:rsidRPr="00AF66F9" w:rsidRDefault="00EF0C03">
            <w:pPr>
              <w:pStyle w:val="TableParagraph"/>
              <w:numPr>
                <w:ilvl w:val="0"/>
                <w:numId w:val="5"/>
              </w:numPr>
              <w:tabs>
                <w:tab w:val="left" w:pos="824"/>
              </w:tabs>
              <w:kinsoku w:val="0"/>
              <w:overflowPunct w:val="0"/>
            </w:pPr>
            <w:r w:rsidRPr="00AF66F9">
              <w:t>Musical</w:t>
            </w:r>
            <w:r w:rsidRPr="00AF66F9">
              <w:rPr>
                <w:spacing w:val="-11"/>
              </w:rPr>
              <w:t xml:space="preserve"> </w:t>
            </w:r>
            <w:r w:rsidRPr="00AF66F9">
              <w:t>instruments</w:t>
            </w:r>
          </w:p>
          <w:p w14:paraId="58084977" w14:textId="77777777" w:rsidR="00EF0C03" w:rsidRPr="00AF66F9" w:rsidRDefault="00EF0C03">
            <w:pPr>
              <w:pStyle w:val="TableParagraph"/>
              <w:numPr>
                <w:ilvl w:val="0"/>
                <w:numId w:val="5"/>
              </w:numPr>
              <w:tabs>
                <w:tab w:val="left" w:pos="824"/>
              </w:tabs>
              <w:kinsoku w:val="0"/>
              <w:overflowPunct w:val="0"/>
              <w:spacing w:line="269" w:lineRule="exact"/>
            </w:pPr>
            <w:r w:rsidRPr="00AF66F9">
              <w:t>Light and sound</w:t>
            </w:r>
            <w:r w:rsidRPr="00AF66F9">
              <w:rPr>
                <w:spacing w:val="-14"/>
              </w:rPr>
              <w:t xml:space="preserve"> </w:t>
            </w:r>
            <w:r w:rsidRPr="00AF66F9">
              <w:t>buzzers</w:t>
            </w:r>
          </w:p>
          <w:p w14:paraId="50F7309F" w14:textId="77777777" w:rsidR="00EF0C03" w:rsidRPr="00AF66F9" w:rsidRDefault="00EF0C03">
            <w:pPr>
              <w:pStyle w:val="TableParagraph"/>
              <w:numPr>
                <w:ilvl w:val="0"/>
                <w:numId w:val="5"/>
              </w:numPr>
              <w:tabs>
                <w:tab w:val="left" w:pos="824"/>
              </w:tabs>
              <w:kinsoku w:val="0"/>
              <w:overflowPunct w:val="0"/>
            </w:pPr>
            <w:r w:rsidRPr="00AF66F9">
              <w:t>Scented</w:t>
            </w:r>
            <w:r w:rsidRPr="00AF66F9">
              <w:rPr>
                <w:spacing w:val="-6"/>
              </w:rPr>
              <w:t xml:space="preserve"> </w:t>
            </w:r>
            <w:r w:rsidRPr="00AF66F9">
              <w:t>playdough</w:t>
            </w:r>
          </w:p>
          <w:p w14:paraId="36112E29" w14:textId="77777777" w:rsidR="00EF0C03" w:rsidRPr="00AF66F9" w:rsidRDefault="00EF0C03">
            <w:pPr>
              <w:pStyle w:val="TableParagraph"/>
              <w:numPr>
                <w:ilvl w:val="0"/>
                <w:numId w:val="5"/>
              </w:numPr>
              <w:tabs>
                <w:tab w:val="left" w:pos="824"/>
              </w:tabs>
              <w:kinsoku w:val="0"/>
              <w:overflowPunct w:val="0"/>
            </w:pPr>
            <w:r w:rsidRPr="00AF66F9">
              <w:t>Scented pens and</w:t>
            </w:r>
            <w:r w:rsidRPr="00AF66F9">
              <w:rPr>
                <w:spacing w:val="-12"/>
              </w:rPr>
              <w:t xml:space="preserve"> </w:t>
            </w:r>
            <w:r w:rsidRPr="00AF66F9">
              <w:t>pencils</w:t>
            </w:r>
          </w:p>
          <w:p w14:paraId="4C24B209" w14:textId="77777777" w:rsidR="00EF0C03" w:rsidRPr="00AF66F9" w:rsidRDefault="00EF0C03">
            <w:pPr>
              <w:pStyle w:val="TableParagraph"/>
              <w:numPr>
                <w:ilvl w:val="0"/>
                <w:numId w:val="5"/>
              </w:numPr>
              <w:tabs>
                <w:tab w:val="left" w:pos="824"/>
              </w:tabs>
              <w:kinsoku w:val="0"/>
              <w:overflowPunct w:val="0"/>
            </w:pPr>
            <w:r w:rsidRPr="00AF66F9">
              <w:t>Vibrating</w:t>
            </w:r>
            <w:r w:rsidRPr="00AF66F9">
              <w:rPr>
                <w:spacing w:val="-8"/>
              </w:rPr>
              <w:t xml:space="preserve"> </w:t>
            </w:r>
            <w:r w:rsidRPr="00AF66F9">
              <w:t>cushions</w:t>
            </w:r>
          </w:p>
          <w:p w14:paraId="36CEE6A0" w14:textId="77777777" w:rsidR="00EF0C03" w:rsidRPr="00AF66F9" w:rsidRDefault="00EF0C03">
            <w:pPr>
              <w:pStyle w:val="TableParagraph"/>
              <w:numPr>
                <w:ilvl w:val="0"/>
                <w:numId w:val="5"/>
              </w:numPr>
              <w:tabs>
                <w:tab w:val="left" w:pos="824"/>
              </w:tabs>
              <w:kinsoku w:val="0"/>
              <w:overflowPunct w:val="0"/>
            </w:pPr>
            <w:r w:rsidRPr="00AF66F9">
              <w:t>Plate guard/plate</w:t>
            </w:r>
            <w:r w:rsidRPr="00AF66F9">
              <w:rPr>
                <w:spacing w:val="-17"/>
              </w:rPr>
              <w:t xml:space="preserve"> </w:t>
            </w:r>
            <w:r w:rsidRPr="00AF66F9">
              <w:t>surround</w:t>
            </w:r>
          </w:p>
          <w:p w14:paraId="3A725C6C" w14:textId="77777777" w:rsidR="00EF0C03" w:rsidRPr="00AF66F9" w:rsidRDefault="00EF0C03">
            <w:pPr>
              <w:pStyle w:val="TableParagraph"/>
              <w:numPr>
                <w:ilvl w:val="0"/>
                <w:numId w:val="5"/>
              </w:numPr>
              <w:tabs>
                <w:tab w:val="left" w:pos="824"/>
              </w:tabs>
              <w:kinsoku w:val="0"/>
              <w:overflowPunct w:val="0"/>
              <w:spacing w:line="269" w:lineRule="exact"/>
            </w:pPr>
            <w:r w:rsidRPr="00AF66F9">
              <w:t>Scooping</w:t>
            </w:r>
            <w:r w:rsidRPr="00AF66F9">
              <w:rPr>
                <w:spacing w:val="-5"/>
              </w:rPr>
              <w:t xml:space="preserve"> </w:t>
            </w:r>
            <w:r w:rsidRPr="00AF66F9">
              <w:t>bowl</w:t>
            </w:r>
          </w:p>
          <w:p w14:paraId="50505BF9" w14:textId="77777777" w:rsidR="00EF0C03" w:rsidRPr="00AF66F9" w:rsidRDefault="00EF0C03">
            <w:pPr>
              <w:pStyle w:val="TableParagraph"/>
              <w:numPr>
                <w:ilvl w:val="0"/>
                <w:numId w:val="5"/>
              </w:numPr>
              <w:tabs>
                <w:tab w:val="left" w:pos="824"/>
              </w:tabs>
              <w:kinsoku w:val="0"/>
              <w:overflowPunct w:val="0"/>
            </w:pPr>
            <w:r w:rsidRPr="00AF66F9">
              <w:t>High contract</w:t>
            </w:r>
            <w:r w:rsidRPr="00AF66F9">
              <w:rPr>
                <w:spacing w:val="-7"/>
              </w:rPr>
              <w:t xml:space="preserve"> </w:t>
            </w:r>
            <w:r w:rsidRPr="00AF66F9">
              <w:t>tape</w:t>
            </w:r>
          </w:p>
          <w:p w14:paraId="35E536E6" w14:textId="77777777" w:rsidR="00EF0C03" w:rsidRPr="00AF66F9" w:rsidRDefault="00EF0C03">
            <w:pPr>
              <w:pStyle w:val="TableParagraph"/>
              <w:numPr>
                <w:ilvl w:val="0"/>
                <w:numId w:val="5"/>
              </w:numPr>
              <w:tabs>
                <w:tab w:val="left" w:pos="824"/>
              </w:tabs>
              <w:kinsoku w:val="0"/>
              <w:overflowPunct w:val="0"/>
            </w:pPr>
            <w:r w:rsidRPr="00AF66F9">
              <w:t>Dark tent/cosy</w:t>
            </w:r>
            <w:r w:rsidRPr="00AF66F9">
              <w:rPr>
                <w:spacing w:val="-8"/>
              </w:rPr>
              <w:t xml:space="preserve"> </w:t>
            </w:r>
            <w:r w:rsidRPr="00AF66F9">
              <w:t>cave</w:t>
            </w:r>
          </w:p>
          <w:p w14:paraId="3577EE6C" w14:textId="77777777" w:rsidR="00EF0C03" w:rsidRPr="00AF66F9" w:rsidRDefault="00EF0C03">
            <w:pPr>
              <w:pStyle w:val="TableParagraph"/>
              <w:numPr>
                <w:ilvl w:val="0"/>
                <w:numId w:val="5"/>
              </w:numPr>
              <w:tabs>
                <w:tab w:val="left" w:pos="824"/>
              </w:tabs>
              <w:kinsoku w:val="0"/>
              <w:overflowPunct w:val="0"/>
            </w:pPr>
            <w:r w:rsidRPr="00AF66F9">
              <w:t>Dark room</w:t>
            </w:r>
            <w:r w:rsidRPr="00AF66F9">
              <w:rPr>
                <w:spacing w:val="-7"/>
              </w:rPr>
              <w:t xml:space="preserve"> </w:t>
            </w:r>
            <w:r w:rsidRPr="00AF66F9">
              <w:t>kit</w:t>
            </w:r>
          </w:p>
          <w:p w14:paraId="5502690B" w14:textId="77777777" w:rsidR="00EF0C03" w:rsidRPr="00AF66F9" w:rsidRDefault="00EF0C03">
            <w:pPr>
              <w:pStyle w:val="TableParagraph"/>
              <w:numPr>
                <w:ilvl w:val="0"/>
                <w:numId w:val="5"/>
              </w:numPr>
              <w:tabs>
                <w:tab w:val="left" w:pos="824"/>
              </w:tabs>
              <w:kinsoku w:val="0"/>
              <w:overflowPunct w:val="0"/>
            </w:pPr>
            <w:r w:rsidRPr="00AF66F9">
              <w:t>Be Active</w:t>
            </w:r>
            <w:r w:rsidRPr="00AF66F9">
              <w:rPr>
                <w:spacing w:val="-5"/>
              </w:rPr>
              <w:t xml:space="preserve"> </w:t>
            </w:r>
            <w:r w:rsidRPr="00AF66F9">
              <w:t>box</w:t>
            </w:r>
          </w:p>
          <w:p w14:paraId="5884B398" w14:textId="77777777" w:rsidR="00EF0C03" w:rsidRPr="00AF66F9" w:rsidRDefault="00EF0C03">
            <w:pPr>
              <w:pStyle w:val="TableParagraph"/>
              <w:numPr>
                <w:ilvl w:val="0"/>
                <w:numId w:val="5"/>
              </w:numPr>
              <w:tabs>
                <w:tab w:val="left" w:pos="824"/>
              </w:tabs>
              <w:kinsoku w:val="0"/>
              <w:overflowPunct w:val="0"/>
            </w:pPr>
            <w:r w:rsidRPr="00AF66F9">
              <w:t>WOWee</w:t>
            </w:r>
          </w:p>
          <w:p w14:paraId="75EABDEF" w14:textId="77777777" w:rsidR="00EF0C03" w:rsidRPr="00AF66F9" w:rsidRDefault="00EF0C03">
            <w:pPr>
              <w:pStyle w:val="TableParagraph"/>
              <w:numPr>
                <w:ilvl w:val="0"/>
                <w:numId w:val="5"/>
              </w:numPr>
              <w:tabs>
                <w:tab w:val="left" w:pos="824"/>
              </w:tabs>
              <w:kinsoku w:val="0"/>
              <w:overflowPunct w:val="0"/>
              <w:spacing w:line="240" w:lineRule="auto"/>
              <w:ind w:right="512"/>
            </w:pPr>
            <w:r w:rsidRPr="00AF66F9">
              <w:t>Tactile Vibrations Sensory</w:t>
            </w:r>
            <w:r w:rsidRPr="00AF66F9">
              <w:rPr>
                <w:spacing w:val="-17"/>
              </w:rPr>
              <w:t xml:space="preserve"> </w:t>
            </w:r>
            <w:r w:rsidRPr="00AF66F9">
              <w:t>Starter Tub</w:t>
            </w:r>
          </w:p>
          <w:p w14:paraId="4985735C" w14:textId="77777777" w:rsidR="00EF0C03" w:rsidRPr="00AF66F9" w:rsidRDefault="00EF0C03">
            <w:pPr>
              <w:pStyle w:val="TableParagraph"/>
              <w:numPr>
                <w:ilvl w:val="0"/>
                <w:numId w:val="5"/>
              </w:numPr>
              <w:tabs>
                <w:tab w:val="left" w:pos="824"/>
              </w:tabs>
              <w:kinsoku w:val="0"/>
              <w:overflowPunct w:val="0"/>
              <w:spacing w:before="1"/>
            </w:pPr>
            <w:r w:rsidRPr="00AF66F9">
              <w:t>Simple</w:t>
            </w:r>
            <w:r w:rsidRPr="00AF66F9">
              <w:rPr>
                <w:spacing w:val="-8"/>
              </w:rPr>
              <w:t xml:space="preserve"> </w:t>
            </w:r>
            <w:r w:rsidRPr="00AF66F9">
              <w:t>Switches</w:t>
            </w:r>
          </w:p>
          <w:p w14:paraId="1FA75BE1" w14:textId="77777777" w:rsidR="00EF0C03" w:rsidRPr="00AF66F9" w:rsidRDefault="00EF0C03">
            <w:pPr>
              <w:pStyle w:val="TableParagraph"/>
              <w:numPr>
                <w:ilvl w:val="0"/>
                <w:numId w:val="5"/>
              </w:numPr>
              <w:tabs>
                <w:tab w:val="left" w:pos="824"/>
              </w:tabs>
              <w:kinsoku w:val="0"/>
              <w:overflowPunct w:val="0"/>
              <w:spacing w:line="269" w:lineRule="exact"/>
            </w:pPr>
            <w:r w:rsidRPr="00AF66F9">
              <w:t xml:space="preserve">UV Dark Den </w:t>
            </w:r>
            <w:r w:rsidR="00001392" w:rsidRPr="00AF66F9">
              <w:t>Multi-Sensory</w:t>
            </w:r>
            <w:r w:rsidRPr="00AF66F9">
              <w:t xml:space="preserve"> Glow</w:t>
            </w:r>
            <w:r w:rsidRPr="00AF66F9">
              <w:rPr>
                <w:spacing w:val="-16"/>
              </w:rPr>
              <w:t xml:space="preserve"> </w:t>
            </w:r>
            <w:r w:rsidRPr="00AF66F9">
              <w:t>Kit</w:t>
            </w:r>
          </w:p>
          <w:p w14:paraId="727C76D7" w14:textId="77777777" w:rsidR="00EF0C03" w:rsidRPr="00AF66F9" w:rsidRDefault="00EF0C03">
            <w:pPr>
              <w:pStyle w:val="TableParagraph"/>
              <w:numPr>
                <w:ilvl w:val="0"/>
                <w:numId w:val="5"/>
              </w:numPr>
              <w:tabs>
                <w:tab w:val="left" w:pos="824"/>
              </w:tabs>
              <w:kinsoku w:val="0"/>
              <w:overflowPunct w:val="0"/>
            </w:pPr>
            <w:r w:rsidRPr="00AF66F9">
              <w:t>Fibre</w:t>
            </w:r>
            <w:r w:rsidRPr="00AF66F9">
              <w:rPr>
                <w:spacing w:val="-4"/>
              </w:rPr>
              <w:t xml:space="preserve"> </w:t>
            </w:r>
            <w:r w:rsidRPr="00AF66F9">
              <w:t>Optics</w:t>
            </w:r>
          </w:p>
          <w:p w14:paraId="2BE80779" w14:textId="77777777" w:rsidR="00EF0C03" w:rsidRPr="00AF66F9" w:rsidRDefault="00EF0C03">
            <w:pPr>
              <w:pStyle w:val="TableParagraph"/>
              <w:numPr>
                <w:ilvl w:val="0"/>
                <w:numId w:val="5"/>
              </w:numPr>
              <w:tabs>
                <w:tab w:val="left" w:pos="824"/>
              </w:tabs>
              <w:kinsoku w:val="0"/>
              <w:overflowPunct w:val="0"/>
            </w:pPr>
            <w:r w:rsidRPr="00AF66F9">
              <w:t>Lightbox</w:t>
            </w:r>
          </w:p>
          <w:p w14:paraId="7F73800D" w14:textId="2B5C5237" w:rsidR="00EF0C03" w:rsidRPr="00AF66F9" w:rsidRDefault="00E00771">
            <w:pPr>
              <w:pStyle w:val="TableParagraph"/>
              <w:numPr>
                <w:ilvl w:val="0"/>
                <w:numId w:val="5"/>
              </w:numPr>
              <w:tabs>
                <w:tab w:val="left" w:pos="824"/>
              </w:tabs>
              <w:kinsoku w:val="0"/>
              <w:overflowPunct w:val="0"/>
            </w:pPr>
            <w:r w:rsidRPr="00AF66F9">
              <w:t>iPad</w:t>
            </w:r>
          </w:p>
          <w:p w14:paraId="0D045D6D" w14:textId="77777777" w:rsidR="00EF0C03" w:rsidRPr="00AF66F9" w:rsidRDefault="00EF0C03">
            <w:pPr>
              <w:pStyle w:val="TableParagraph"/>
              <w:numPr>
                <w:ilvl w:val="0"/>
                <w:numId w:val="5"/>
              </w:numPr>
              <w:tabs>
                <w:tab w:val="left" w:pos="824"/>
              </w:tabs>
              <w:kinsoku w:val="0"/>
              <w:overflowPunct w:val="0"/>
            </w:pPr>
            <w:r w:rsidRPr="00AF66F9">
              <w:t>Tactile letters with</w:t>
            </w:r>
            <w:r w:rsidRPr="00AF66F9">
              <w:rPr>
                <w:spacing w:val="-17"/>
              </w:rPr>
              <w:t xml:space="preserve"> </w:t>
            </w:r>
            <w:r w:rsidRPr="00AF66F9">
              <w:t>braille</w:t>
            </w:r>
          </w:p>
          <w:p w14:paraId="7B80C4E2" w14:textId="77777777" w:rsidR="00EF0C03" w:rsidRPr="00AF66F9" w:rsidRDefault="00EF0C03">
            <w:pPr>
              <w:pStyle w:val="TableParagraph"/>
              <w:numPr>
                <w:ilvl w:val="0"/>
                <w:numId w:val="5"/>
              </w:numPr>
              <w:tabs>
                <w:tab w:val="left" w:pos="824"/>
              </w:tabs>
              <w:kinsoku w:val="0"/>
              <w:overflowPunct w:val="0"/>
              <w:spacing w:line="269" w:lineRule="exact"/>
            </w:pPr>
            <w:r w:rsidRPr="00AF66F9">
              <w:t>Torches</w:t>
            </w:r>
          </w:p>
          <w:p w14:paraId="160E0B57" w14:textId="77777777" w:rsidR="00EF0C03" w:rsidRPr="00AF66F9" w:rsidRDefault="00EF0C03">
            <w:pPr>
              <w:pStyle w:val="TableParagraph"/>
              <w:numPr>
                <w:ilvl w:val="0"/>
                <w:numId w:val="5"/>
              </w:numPr>
              <w:tabs>
                <w:tab w:val="left" w:pos="824"/>
              </w:tabs>
              <w:kinsoku w:val="0"/>
              <w:overflowPunct w:val="0"/>
            </w:pPr>
            <w:r w:rsidRPr="00AF66F9">
              <w:t>Subscription for 3-d</w:t>
            </w:r>
            <w:r w:rsidRPr="00AF66F9">
              <w:rPr>
                <w:spacing w:val="-12"/>
              </w:rPr>
              <w:t xml:space="preserve"> </w:t>
            </w:r>
            <w:r w:rsidRPr="00AF66F9">
              <w:t>books</w:t>
            </w:r>
          </w:p>
          <w:p w14:paraId="33D5B830" w14:textId="77777777" w:rsidR="00EF0C03" w:rsidRPr="00AF66F9" w:rsidRDefault="00EF0C03">
            <w:pPr>
              <w:pStyle w:val="TableParagraph"/>
              <w:numPr>
                <w:ilvl w:val="0"/>
                <w:numId w:val="5"/>
              </w:numPr>
              <w:tabs>
                <w:tab w:val="left" w:pos="824"/>
              </w:tabs>
              <w:kinsoku w:val="0"/>
              <w:overflowPunct w:val="0"/>
            </w:pPr>
            <w:r w:rsidRPr="00AF66F9">
              <w:t>Survival blanket/space</w:t>
            </w:r>
            <w:r w:rsidRPr="00AF66F9">
              <w:rPr>
                <w:spacing w:val="-14"/>
              </w:rPr>
              <w:t xml:space="preserve"> </w:t>
            </w:r>
            <w:r w:rsidRPr="00AF66F9">
              <w:t>blanket</w:t>
            </w:r>
          </w:p>
          <w:p w14:paraId="2907CA07" w14:textId="77777777" w:rsidR="00EF0C03" w:rsidRPr="00AF66F9" w:rsidRDefault="00EF0C03">
            <w:pPr>
              <w:pStyle w:val="TableParagraph"/>
              <w:numPr>
                <w:ilvl w:val="0"/>
                <w:numId w:val="5"/>
              </w:numPr>
              <w:tabs>
                <w:tab w:val="left" w:pos="824"/>
              </w:tabs>
              <w:kinsoku w:val="0"/>
              <w:overflowPunct w:val="0"/>
            </w:pPr>
            <w:r w:rsidRPr="00AF66F9">
              <w:t>Talking</w:t>
            </w:r>
            <w:r w:rsidRPr="00AF66F9">
              <w:rPr>
                <w:spacing w:val="-6"/>
              </w:rPr>
              <w:t xml:space="preserve"> </w:t>
            </w:r>
            <w:r w:rsidRPr="00AF66F9">
              <w:t>Tins</w:t>
            </w:r>
          </w:p>
          <w:p w14:paraId="2ADE380D" w14:textId="77777777" w:rsidR="00EF0C03" w:rsidRPr="00AF66F9" w:rsidRDefault="00EF0C03">
            <w:pPr>
              <w:pStyle w:val="TableParagraph"/>
              <w:numPr>
                <w:ilvl w:val="0"/>
                <w:numId w:val="5"/>
              </w:numPr>
              <w:tabs>
                <w:tab w:val="left" w:pos="824"/>
              </w:tabs>
              <w:kinsoku w:val="0"/>
              <w:overflowPunct w:val="0"/>
            </w:pPr>
            <w:r w:rsidRPr="00AF66F9">
              <w:t>Wikki</w:t>
            </w:r>
            <w:r w:rsidRPr="00AF66F9">
              <w:rPr>
                <w:spacing w:val="-3"/>
              </w:rPr>
              <w:t xml:space="preserve"> </w:t>
            </w:r>
            <w:r w:rsidRPr="00AF66F9">
              <w:t>Sticks</w:t>
            </w:r>
          </w:p>
          <w:p w14:paraId="2A190578" w14:textId="77777777" w:rsidR="00EF0C03" w:rsidRPr="00AF66F9" w:rsidRDefault="00EF0C03">
            <w:pPr>
              <w:pStyle w:val="TableParagraph"/>
              <w:numPr>
                <w:ilvl w:val="0"/>
                <w:numId w:val="5"/>
              </w:numPr>
              <w:tabs>
                <w:tab w:val="left" w:pos="824"/>
              </w:tabs>
              <w:kinsoku w:val="0"/>
              <w:overflowPunct w:val="0"/>
            </w:pPr>
            <w:r w:rsidRPr="00AF66F9">
              <w:t>Braille Maths</w:t>
            </w:r>
            <w:r w:rsidRPr="00AF66F9">
              <w:rPr>
                <w:spacing w:val="-10"/>
              </w:rPr>
              <w:t xml:space="preserve"> </w:t>
            </w:r>
            <w:r w:rsidRPr="00AF66F9">
              <w:t>Blocks</w:t>
            </w:r>
          </w:p>
          <w:p w14:paraId="1CF38FA8" w14:textId="77777777" w:rsidR="00EF0C03" w:rsidRPr="00AF66F9" w:rsidRDefault="00EF0C03">
            <w:pPr>
              <w:pStyle w:val="TableParagraph"/>
              <w:numPr>
                <w:ilvl w:val="0"/>
                <w:numId w:val="5"/>
              </w:numPr>
              <w:tabs>
                <w:tab w:val="left" w:pos="824"/>
              </w:tabs>
              <w:kinsoku w:val="0"/>
              <w:overflowPunct w:val="0"/>
            </w:pPr>
            <w:r w:rsidRPr="00AF66F9">
              <w:t>Braille ABC</w:t>
            </w:r>
            <w:r w:rsidRPr="00AF66F9">
              <w:rPr>
                <w:spacing w:val="-8"/>
              </w:rPr>
              <w:t xml:space="preserve"> </w:t>
            </w:r>
            <w:r w:rsidRPr="00AF66F9">
              <w:t>blocks</w:t>
            </w:r>
          </w:p>
          <w:p w14:paraId="46DAE950" w14:textId="77777777" w:rsidR="00EF0C03" w:rsidRPr="00AF66F9" w:rsidRDefault="00EF0C03">
            <w:pPr>
              <w:pStyle w:val="TableParagraph"/>
              <w:numPr>
                <w:ilvl w:val="0"/>
                <w:numId w:val="5"/>
              </w:numPr>
              <w:tabs>
                <w:tab w:val="left" w:pos="824"/>
              </w:tabs>
              <w:kinsoku w:val="0"/>
              <w:overflowPunct w:val="0"/>
              <w:spacing w:line="269" w:lineRule="exact"/>
            </w:pPr>
            <w:r w:rsidRPr="00AF66F9">
              <w:t>Numicom</w:t>
            </w:r>
          </w:p>
          <w:p w14:paraId="57356E43" w14:textId="77777777" w:rsidR="00EF0C03" w:rsidRPr="00AF66F9" w:rsidRDefault="00EF0C03">
            <w:pPr>
              <w:pStyle w:val="TableParagraph"/>
              <w:numPr>
                <w:ilvl w:val="0"/>
                <w:numId w:val="5"/>
              </w:numPr>
              <w:tabs>
                <w:tab w:val="left" w:pos="824"/>
              </w:tabs>
              <w:kinsoku w:val="0"/>
              <w:overflowPunct w:val="0"/>
            </w:pPr>
            <w:r w:rsidRPr="00AF66F9">
              <w:t>Desk</w:t>
            </w:r>
            <w:r w:rsidRPr="00AF66F9">
              <w:rPr>
                <w:spacing w:val="-3"/>
              </w:rPr>
              <w:t xml:space="preserve"> </w:t>
            </w:r>
            <w:r w:rsidRPr="00AF66F9">
              <w:t>slopes</w:t>
            </w:r>
          </w:p>
          <w:p w14:paraId="37D3F621" w14:textId="0FCAE4AC" w:rsidR="00EF0C03" w:rsidRPr="00AF66F9" w:rsidRDefault="00E00771">
            <w:pPr>
              <w:pStyle w:val="TableParagraph"/>
              <w:numPr>
                <w:ilvl w:val="0"/>
                <w:numId w:val="5"/>
              </w:numPr>
              <w:tabs>
                <w:tab w:val="left" w:pos="824"/>
              </w:tabs>
              <w:kinsoku w:val="0"/>
              <w:overflowPunct w:val="0"/>
            </w:pPr>
            <w:r w:rsidRPr="00AF66F9">
              <w:t>iPad</w:t>
            </w:r>
            <w:r w:rsidR="00EF0C03" w:rsidRPr="00AF66F9">
              <w:rPr>
                <w:spacing w:val="-5"/>
              </w:rPr>
              <w:t xml:space="preserve"> </w:t>
            </w:r>
            <w:r w:rsidR="00EF0C03" w:rsidRPr="00AF66F9">
              <w:t>stands</w:t>
            </w:r>
          </w:p>
          <w:p w14:paraId="59961825" w14:textId="77777777" w:rsidR="00F077F6" w:rsidRPr="00AF66F9" w:rsidRDefault="00F077F6" w:rsidP="00F077F6">
            <w:pPr>
              <w:pStyle w:val="TableParagraph"/>
              <w:tabs>
                <w:tab w:val="left" w:pos="824"/>
              </w:tabs>
              <w:kinsoku w:val="0"/>
              <w:overflowPunct w:val="0"/>
              <w:spacing w:line="269" w:lineRule="exact"/>
              <w:ind w:firstLine="0"/>
            </w:pPr>
          </w:p>
          <w:p w14:paraId="6E291A35" w14:textId="77777777" w:rsidR="004F74B8" w:rsidRPr="00AF66F9" w:rsidRDefault="004F74B8" w:rsidP="00F077F6">
            <w:pPr>
              <w:pStyle w:val="TableParagraph"/>
              <w:tabs>
                <w:tab w:val="left" w:pos="824"/>
              </w:tabs>
              <w:kinsoku w:val="0"/>
              <w:overflowPunct w:val="0"/>
              <w:spacing w:line="269" w:lineRule="exact"/>
              <w:ind w:firstLine="0"/>
            </w:pPr>
          </w:p>
          <w:p w14:paraId="39DF4A22" w14:textId="77777777" w:rsidR="004F74B8" w:rsidRPr="00AF66F9" w:rsidRDefault="004F74B8" w:rsidP="00F077F6">
            <w:pPr>
              <w:pStyle w:val="TableParagraph"/>
              <w:tabs>
                <w:tab w:val="left" w:pos="824"/>
              </w:tabs>
              <w:kinsoku w:val="0"/>
              <w:overflowPunct w:val="0"/>
              <w:spacing w:line="269" w:lineRule="exact"/>
              <w:ind w:firstLine="0"/>
            </w:pPr>
          </w:p>
          <w:p w14:paraId="462BBCF6" w14:textId="77777777" w:rsidR="004F74B8" w:rsidRPr="00AF66F9" w:rsidRDefault="004F74B8" w:rsidP="00F077F6">
            <w:pPr>
              <w:pStyle w:val="TableParagraph"/>
              <w:tabs>
                <w:tab w:val="left" w:pos="824"/>
              </w:tabs>
              <w:kinsoku w:val="0"/>
              <w:overflowPunct w:val="0"/>
              <w:spacing w:line="269" w:lineRule="exact"/>
              <w:ind w:firstLine="0"/>
            </w:pPr>
            <w:r w:rsidRPr="00AF66F9">
              <w:t>+++++++++++++++++++++++++++++++++++++++++++++++++++++++++++++++++++++++++++++++++++++++++++++++++++++++++++++++++++++++++++++++++++++++++++++++++++++++++++++++++++++++++++++++++++++++++++++++++++++++++++++++++++++++++++++++++++++++++++++++++++++++++++++++++++++++++++++++++++++++++++++++++++++++++++++++++++++++++++++++++++++++++++++++++++++++++++++++++++++++++++++++++++++++++++++++++++++++++++++++++++++++++++++++++++++++++++++++++++++++++++++++++++++++++++++++++++++++++++++++++++++++++++++++++++++++++++++++++++++++++++++++++++++++++++++++++++++++++++++++++++++++++++++++++++++++++++++++++++++++++++++++++++++++++++++++++++++++++++++++++++++++++++++++++++++++++++++++++++++++++++++++++++++++++++++++++++++++++++++++++++++++++++++++++++++++++++++++++++++++++++++++++++++++++++++++++++++++++++++++++++++++++++++++++++++++++++++++++++++++++++++++++++++++++++++++++++++++++++++++++++++++++++++++++++++++++++++++++++++++++++++++++++++++++++++++++++++++++++++++++++++++++++++++++++++++++++++++++++++++++++++++++++++++++++++++++++++++++++++++++++++++++++++++++++++++++++++++++++++++++++++++++++++++++++++++++++++++++++++++++++++++++++++++++++++++++++++++++++++++++++++++++++++++++++++++++++++++++++++++++++++++++++++++++++++++++++++++++++++++++++++++++++++++++++++++++++++++++++++++++++++++++++++++++++++++++++++++++++++++++++++++++++++++++++++++++++++++++++++++++++++++++++++++++++++++++++++++++++++++++++++++++++++++</w:t>
            </w:r>
          </w:p>
        </w:tc>
      </w:tr>
    </w:tbl>
    <w:p w14:paraId="06311A3F" w14:textId="77777777" w:rsidR="00EF0C03" w:rsidRPr="00AF66F9" w:rsidRDefault="00EF0C03">
      <w:pPr>
        <w:sectPr w:rsidR="00EF0C03" w:rsidRPr="00AF66F9" w:rsidSect="00F2030B">
          <w:pgSz w:w="11910" w:h="16840"/>
          <w:pgMar w:top="960" w:right="880" w:bottom="1640" w:left="1060" w:header="0" w:footer="283" w:gutter="0"/>
          <w:cols w:space="720"/>
          <w:noEndnote/>
          <w:docGrid w:linePitch="326"/>
        </w:sectPr>
      </w:pPr>
    </w:p>
    <w:tbl>
      <w:tblPr>
        <w:tblW w:w="0" w:type="auto"/>
        <w:tblInd w:w="109" w:type="dxa"/>
        <w:tblLayout w:type="fixed"/>
        <w:tblCellMar>
          <w:left w:w="0" w:type="dxa"/>
          <w:right w:w="0" w:type="dxa"/>
        </w:tblCellMar>
        <w:tblLook w:val="0000" w:firstRow="0" w:lastRow="0" w:firstColumn="0" w:lastColumn="0" w:noHBand="0" w:noVBand="0"/>
      </w:tblPr>
      <w:tblGrid>
        <w:gridCol w:w="4591"/>
        <w:gridCol w:w="4593"/>
      </w:tblGrid>
      <w:tr w:rsidR="00EF0C03" w:rsidRPr="00AF66F9" w14:paraId="38D0C1D9" w14:textId="77777777" w:rsidTr="6A8F4B17">
        <w:trPr>
          <w:trHeight w:hRule="exact" w:val="3979"/>
        </w:trPr>
        <w:tc>
          <w:tcPr>
            <w:tcW w:w="4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889B4" w14:textId="77777777" w:rsidR="00EF0C03" w:rsidRPr="00AF66F9" w:rsidRDefault="00EF0C03">
            <w:pPr>
              <w:pStyle w:val="TableParagraph"/>
              <w:kinsoku w:val="0"/>
              <w:overflowPunct w:val="0"/>
              <w:spacing w:line="248" w:lineRule="exact"/>
              <w:ind w:left="245" w:firstLine="0"/>
              <w:rPr>
                <w:b/>
                <w:bCs/>
              </w:rPr>
            </w:pPr>
            <w:r w:rsidRPr="00AF66F9">
              <w:rPr>
                <w:b/>
                <w:bCs/>
              </w:rPr>
              <w:lastRenderedPageBreak/>
              <w:t>Self-care</w:t>
            </w:r>
          </w:p>
          <w:p w14:paraId="3C577550" w14:textId="020BFC39" w:rsidR="00EF0C03" w:rsidRPr="00AF66F9" w:rsidRDefault="00EF0C03">
            <w:pPr>
              <w:pStyle w:val="TableParagraph"/>
              <w:numPr>
                <w:ilvl w:val="0"/>
                <w:numId w:val="4"/>
              </w:numPr>
              <w:tabs>
                <w:tab w:val="left" w:pos="531"/>
              </w:tabs>
              <w:kinsoku w:val="0"/>
              <w:overflowPunct w:val="0"/>
              <w:spacing w:before="3" w:line="240" w:lineRule="auto"/>
              <w:ind w:right="262" w:hanging="285"/>
            </w:pPr>
            <w:r w:rsidRPr="00AF66F9">
              <w:t xml:space="preserve">Toilet access, </w:t>
            </w:r>
            <w:r w:rsidR="00B159C0">
              <w:t xml:space="preserve">portable </w:t>
            </w:r>
            <w:r w:rsidRPr="00AF66F9">
              <w:t>changing table etc., changing mats, kneeling pads for staff, storage, toilet frames, toilet steps, toilet inserts, potties with arms/backs [Smirthwaite]</w:t>
            </w:r>
          </w:p>
          <w:p w14:paraId="023C5D60" w14:textId="77777777" w:rsidR="00EF0C03" w:rsidRPr="00AF66F9" w:rsidRDefault="00EF0C03">
            <w:pPr>
              <w:pStyle w:val="TableParagraph"/>
              <w:numPr>
                <w:ilvl w:val="0"/>
                <w:numId w:val="4"/>
              </w:numPr>
              <w:tabs>
                <w:tab w:val="left" w:pos="531"/>
              </w:tabs>
              <w:kinsoku w:val="0"/>
              <w:overflowPunct w:val="0"/>
              <w:spacing w:line="240" w:lineRule="auto"/>
              <w:ind w:right="113" w:hanging="285"/>
            </w:pPr>
            <w:r w:rsidRPr="00AF66F9">
              <w:t>Feeding materials: non-slip mats, angled plates, cutlery, appropriate height tables. chairs, specialist cutlery, grasp bar, cups, mini food</w:t>
            </w:r>
            <w:r w:rsidRPr="00AF66F9">
              <w:rPr>
                <w:spacing w:val="-10"/>
              </w:rPr>
              <w:t xml:space="preserve"> </w:t>
            </w:r>
            <w:r w:rsidRPr="00AF66F9">
              <w:t>processor</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6E126" w14:textId="77777777" w:rsidR="00EF0C03" w:rsidRPr="00AF66F9" w:rsidRDefault="00EF0C03">
            <w:pPr>
              <w:pStyle w:val="TableParagraph"/>
              <w:kinsoku w:val="0"/>
              <w:overflowPunct w:val="0"/>
              <w:spacing w:line="248" w:lineRule="exact"/>
              <w:ind w:left="103" w:firstLine="0"/>
              <w:rPr>
                <w:b/>
                <w:bCs/>
              </w:rPr>
            </w:pPr>
            <w:r w:rsidRPr="00AF66F9">
              <w:rPr>
                <w:b/>
                <w:bCs/>
              </w:rPr>
              <w:t>General developmental needs</w:t>
            </w:r>
          </w:p>
          <w:p w14:paraId="2E884E44" w14:textId="77777777" w:rsidR="00EF0C03" w:rsidRPr="00AF66F9" w:rsidRDefault="00EF0C03">
            <w:pPr>
              <w:pStyle w:val="TableParagraph"/>
              <w:numPr>
                <w:ilvl w:val="0"/>
                <w:numId w:val="3"/>
              </w:numPr>
              <w:tabs>
                <w:tab w:val="left" w:pos="586"/>
              </w:tabs>
              <w:kinsoku w:val="0"/>
              <w:overflowPunct w:val="0"/>
              <w:spacing w:before="3"/>
            </w:pPr>
            <w:r w:rsidRPr="00AF66F9">
              <w:t>Sensory</w:t>
            </w:r>
            <w:r w:rsidRPr="00AF66F9">
              <w:rPr>
                <w:spacing w:val="-4"/>
              </w:rPr>
              <w:t xml:space="preserve"> </w:t>
            </w:r>
            <w:r w:rsidRPr="00AF66F9">
              <w:t>toys</w:t>
            </w:r>
          </w:p>
          <w:p w14:paraId="3E2F60EB" w14:textId="77777777" w:rsidR="00EF0C03" w:rsidRPr="00AF66F9" w:rsidRDefault="00EF0C03">
            <w:pPr>
              <w:pStyle w:val="TableParagraph"/>
              <w:numPr>
                <w:ilvl w:val="0"/>
                <w:numId w:val="3"/>
              </w:numPr>
              <w:tabs>
                <w:tab w:val="left" w:pos="586"/>
              </w:tabs>
              <w:kinsoku w:val="0"/>
              <w:overflowPunct w:val="0"/>
            </w:pPr>
            <w:r w:rsidRPr="00AF66F9">
              <w:t>Cause and effect</w:t>
            </w:r>
            <w:r w:rsidRPr="00AF66F9">
              <w:rPr>
                <w:spacing w:val="-11"/>
              </w:rPr>
              <w:t xml:space="preserve"> </w:t>
            </w:r>
            <w:r w:rsidRPr="00AF66F9">
              <w:t>toys</w:t>
            </w:r>
          </w:p>
          <w:p w14:paraId="3AA5E586" w14:textId="75B3420B" w:rsidR="00EF0C03" w:rsidRPr="00AF66F9" w:rsidRDefault="00EF0C03">
            <w:pPr>
              <w:pStyle w:val="TableParagraph"/>
              <w:numPr>
                <w:ilvl w:val="0"/>
                <w:numId w:val="3"/>
              </w:numPr>
              <w:tabs>
                <w:tab w:val="left" w:pos="586"/>
              </w:tabs>
              <w:kinsoku w:val="0"/>
              <w:overflowPunct w:val="0"/>
              <w:spacing w:before="20" w:line="252" w:lineRule="exact"/>
              <w:ind w:right="577"/>
            </w:pPr>
            <w:r w:rsidRPr="00AF66F9">
              <w:t xml:space="preserve">Stage-not-age toys </w:t>
            </w:r>
            <w:r w:rsidR="00E00771" w:rsidRPr="00AF66F9">
              <w:t>e.g.,</w:t>
            </w:r>
            <w:r w:rsidRPr="00AF66F9">
              <w:t xml:space="preserve"> cause and effect, inset puzzles, shape</w:t>
            </w:r>
            <w:r w:rsidRPr="00AF66F9">
              <w:rPr>
                <w:spacing w:val="-20"/>
              </w:rPr>
              <w:t xml:space="preserve"> </w:t>
            </w:r>
            <w:r w:rsidRPr="00AF66F9">
              <w:t>sorters.</w:t>
            </w:r>
          </w:p>
          <w:p w14:paraId="09630A78" w14:textId="78F99C99" w:rsidR="00EF0C03" w:rsidRPr="00AF66F9" w:rsidRDefault="00E00771">
            <w:pPr>
              <w:pStyle w:val="TableParagraph"/>
              <w:numPr>
                <w:ilvl w:val="0"/>
                <w:numId w:val="3"/>
              </w:numPr>
              <w:tabs>
                <w:tab w:val="left" w:pos="586"/>
              </w:tabs>
              <w:kinsoku w:val="0"/>
              <w:overflowPunct w:val="0"/>
              <w:spacing w:line="265" w:lineRule="exact"/>
            </w:pPr>
            <w:r w:rsidRPr="00AF66F9">
              <w:t>Large, handled</w:t>
            </w:r>
            <w:r w:rsidR="00EF0C03" w:rsidRPr="00AF66F9">
              <w:rPr>
                <w:spacing w:val="-11"/>
              </w:rPr>
              <w:t xml:space="preserve"> </w:t>
            </w:r>
            <w:r w:rsidR="00EF0C03" w:rsidRPr="00AF66F9">
              <w:t>brushes</w:t>
            </w:r>
          </w:p>
          <w:p w14:paraId="37954754" w14:textId="77777777" w:rsidR="00EF0C03" w:rsidRPr="00AF66F9" w:rsidRDefault="00EF0C03">
            <w:pPr>
              <w:pStyle w:val="TableParagraph"/>
              <w:numPr>
                <w:ilvl w:val="0"/>
                <w:numId w:val="3"/>
              </w:numPr>
              <w:tabs>
                <w:tab w:val="left" w:pos="586"/>
              </w:tabs>
              <w:kinsoku w:val="0"/>
              <w:overflowPunct w:val="0"/>
            </w:pPr>
            <w:r w:rsidRPr="00AF66F9">
              <w:t>Musical instruments/hand</w:t>
            </w:r>
            <w:r w:rsidRPr="00AF66F9">
              <w:rPr>
                <w:spacing w:val="-22"/>
              </w:rPr>
              <w:t xml:space="preserve"> </w:t>
            </w:r>
            <w:r w:rsidRPr="00AF66F9">
              <w:t>bells</w:t>
            </w:r>
          </w:p>
          <w:p w14:paraId="74DE4205" w14:textId="77777777" w:rsidR="00EF0C03" w:rsidRPr="00AF66F9" w:rsidRDefault="00EF0C03">
            <w:pPr>
              <w:pStyle w:val="TableParagraph"/>
              <w:numPr>
                <w:ilvl w:val="0"/>
                <w:numId w:val="3"/>
              </w:numPr>
              <w:tabs>
                <w:tab w:val="left" w:pos="586"/>
              </w:tabs>
              <w:kinsoku w:val="0"/>
              <w:overflowPunct w:val="0"/>
            </w:pPr>
            <w:r w:rsidRPr="00AF66F9">
              <w:t>Light weight</w:t>
            </w:r>
            <w:r w:rsidRPr="00AF66F9">
              <w:rPr>
                <w:spacing w:val="-13"/>
              </w:rPr>
              <w:t xml:space="preserve"> </w:t>
            </w:r>
            <w:r w:rsidRPr="00AF66F9">
              <w:t>rattles</w:t>
            </w:r>
          </w:p>
          <w:p w14:paraId="0D97B839" w14:textId="77777777" w:rsidR="00EF0C03" w:rsidRPr="00AF66F9" w:rsidRDefault="00EF0C03">
            <w:pPr>
              <w:pStyle w:val="TableParagraph"/>
              <w:numPr>
                <w:ilvl w:val="0"/>
                <w:numId w:val="3"/>
              </w:numPr>
              <w:tabs>
                <w:tab w:val="left" w:pos="586"/>
              </w:tabs>
              <w:kinsoku w:val="0"/>
              <w:overflowPunct w:val="0"/>
            </w:pPr>
            <w:r w:rsidRPr="00AF66F9">
              <w:t>Peg men/spring</w:t>
            </w:r>
            <w:r w:rsidRPr="00AF66F9">
              <w:rPr>
                <w:spacing w:val="-9"/>
              </w:rPr>
              <w:t xml:space="preserve"> </w:t>
            </w:r>
            <w:r w:rsidRPr="00AF66F9">
              <w:t>pegs</w:t>
            </w:r>
          </w:p>
          <w:p w14:paraId="108326AC" w14:textId="77777777" w:rsidR="00EF0C03" w:rsidRPr="00AF66F9" w:rsidRDefault="00EF0C03">
            <w:pPr>
              <w:pStyle w:val="TableParagraph"/>
              <w:numPr>
                <w:ilvl w:val="0"/>
                <w:numId w:val="3"/>
              </w:numPr>
              <w:tabs>
                <w:tab w:val="left" w:pos="586"/>
              </w:tabs>
              <w:kinsoku w:val="0"/>
              <w:overflowPunct w:val="0"/>
              <w:spacing w:line="269" w:lineRule="exact"/>
            </w:pPr>
            <w:r w:rsidRPr="00AF66F9">
              <w:t>Stacking toys with</w:t>
            </w:r>
            <w:r w:rsidRPr="00AF66F9">
              <w:rPr>
                <w:spacing w:val="-16"/>
              </w:rPr>
              <w:t xml:space="preserve"> </w:t>
            </w:r>
            <w:r w:rsidRPr="00AF66F9">
              <w:t>magnets</w:t>
            </w:r>
          </w:p>
          <w:p w14:paraId="126F3E4C" w14:textId="77777777" w:rsidR="00EF0C03" w:rsidRPr="00AF66F9" w:rsidRDefault="00EF0C03">
            <w:pPr>
              <w:pStyle w:val="TableParagraph"/>
              <w:numPr>
                <w:ilvl w:val="0"/>
                <w:numId w:val="3"/>
              </w:numPr>
              <w:tabs>
                <w:tab w:val="left" w:pos="586"/>
              </w:tabs>
              <w:kinsoku w:val="0"/>
              <w:overflowPunct w:val="0"/>
            </w:pPr>
            <w:r w:rsidRPr="00AF66F9">
              <w:t>Bubbles</w:t>
            </w:r>
          </w:p>
          <w:p w14:paraId="50B5AAB9" w14:textId="77777777" w:rsidR="00EF0C03" w:rsidRPr="00AF66F9" w:rsidRDefault="00EF0C03">
            <w:pPr>
              <w:pStyle w:val="TableParagraph"/>
              <w:numPr>
                <w:ilvl w:val="0"/>
                <w:numId w:val="3"/>
              </w:numPr>
              <w:tabs>
                <w:tab w:val="left" w:pos="586"/>
              </w:tabs>
              <w:kinsoku w:val="0"/>
              <w:overflowPunct w:val="0"/>
            </w:pPr>
            <w:r w:rsidRPr="00AF66F9">
              <w:t>Switches and cause and effect</w:t>
            </w:r>
            <w:r w:rsidRPr="00AF66F9">
              <w:rPr>
                <w:spacing w:val="-14"/>
              </w:rPr>
              <w:t xml:space="preserve"> </w:t>
            </w:r>
            <w:r w:rsidRPr="00AF66F9">
              <w:t>toys</w:t>
            </w:r>
          </w:p>
          <w:p w14:paraId="64634F20" w14:textId="77777777" w:rsidR="00EF0C03" w:rsidRPr="00AF66F9" w:rsidRDefault="00EF0C03">
            <w:pPr>
              <w:pStyle w:val="TableParagraph"/>
              <w:numPr>
                <w:ilvl w:val="0"/>
                <w:numId w:val="3"/>
              </w:numPr>
              <w:tabs>
                <w:tab w:val="left" w:pos="586"/>
              </w:tabs>
              <w:kinsoku w:val="0"/>
              <w:overflowPunct w:val="0"/>
            </w:pPr>
            <w:r w:rsidRPr="00AF66F9">
              <w:t>Sensory</w:t>
            </w:r>
            <w:r w:rsidRPr="00AF66F9">
              <w:rPr>
                <w:spacing w:val="-8"/>
              </w:rPr>
              <w:t xml:space="preserve"> </w:t>
            </w:r>
            <w:r w:rsidRPr="00AF66F9">
              <w:t>materials</w:t>
            </w:r>
          </w:p>
          <w:p w14:paraId="50DF693F" w14:textId="77777777" w:rsidR="00EF0C03" w:rsidRDefault="00EF0C03">
            <w:pPr>
              <w:pStyle w:val="TableParagraph"/>
              <w:numPr>
                <w:ilvl w:val="0"/>
                <w:numId w:val="3"/>
              </w:numPr>
              <w:tabs>
                <w:tab w:val="left" w:pos="586"/>
              </w:tabs>
              <w:kinsoku w:val="0"/>
              <w:overflowPunct w:val="0"/>
            </w:pPr>
            <w:r w:rsidRPr="00AF66F9">
              <w:t>Construction</w:t>
            </w:r>
            <w:r w:rsidRPr="00AF66F9">
              <w:rPr>
                <w:spacing w:val="-9"/>
              </w:rPr>
              <w:t xml:space="preserve"> </w:t>
            </w:r>
            <w:r w:rsidRPr="00AF66F9">
              <w:t>toys</w:t>
            </w:r>
          </w:p>
          <w:p w14:paraId="636926E1" w14:textId="77777777" w:rsidR="008E2D40" w:rsidRDefault="008E2D40">
            <w:pPr>
              <w:pStyle w:val="TableParagraph"/>
              <w:numPr>
                <w:ilvl w:val="0"/>
                <w:numId w:val="3"/>
              </w:numPr>
              <w:tabs>
                <w:tab w:val="left" w:pos="586"/>
              </w:tabs>
              <w:kinsoku w:val="0"/>
              <w:overflowPunct w:val="0"/>
            </w:pPr>
          </w:p>
          <w:p w14:paraId="3787F750" w14:textId="77777777" w:rsidR="008E2D40" w:rsidRPr="00AF66F9" w:rsidRDefault="008E2D40">
            <w:pPr>
              <w:pStyle w:val="TableParagraph"/>
              <w:numPr>
                <w:ilvl w:val="0"/>
                <w:numId w:val="3"/>
              </w:numPr>
              <w:tabs>
                <w:tab w:val="left" w:pos="586"/>
              </w:tabs>
              <w:kinsoku w:val="0"/>
              <w:overflowPunct w:val="0"/>
            </w:pPr>
          </w:p>
          <w:p w14:paraId="25D581EF" w14:textId="77777777" w:rsidR="00EF0C03" w:rsidRPr="00AF66F9" w:rsidRDefault="00EF0C03">
            <w:pPr>
              <w:pStyle w:val="TableParagraph"/>
              <w:numPr>
                <w:ilvl w:val="0"/>
                <w:numId w:val="3"/>
              </w:numPr>
              <w:tabs>
                <w:tab w:val="left" w:pos="586"/>
              </w:tabs>
              <w:kinsoku w:val="0"/>
              <w:overflowPunct w:val="0"/>
              <w:spacing w:line="269" w:lineRule="exact"/>
            </w:pPr>
            <w:r w:rsidRPr="00AF66F9">
              <w:t>Treasure baskets – exploration</w:t>
            </w:r>
            <w:r w:rsidRPr="00AF66F9">
              <w:rPr>
                <w:spacing w:val="-21"/>
              </w:rPr>
              <w:t xml:space="preserve"> </w:t>
            </w:r>
            <w:r w:rsidRPr="00AF66F9">
              <w:t>toys</w:t>
            </w:r>
          </w:p>
          <w:p w14:paraId="0AE684D2" w14:textId="5AB8D273" w:rsidR="00EF0C03" w:rsidRDefault="00EF0C03">
            <w:pPr>
              <w:pStyle w:val="TableParagraph"/>
              <w:numPr>
                <w:ilvl w:val="0"/>
                <w:numId w:val="3"/>
              </w:numPr>
              <w:tabs>
                <w:tab w:val="left" w:pos="586"/>
              </w:tabs>
              <w:kinsoku w:val="0"/>
              <w:overflowPunct w:val="0"/>
            </w:pPr>
            <w:r w:rsidRPr="00AF66F9">
              <w:t>Playdough</w:t>
            </w:r>
          </w:p>
          <w:p w14:paraId="48821B58" w14:textId="4238F9DB" w:rsidR="00EF0C03" w:rsidRDefault="00EF0C03" w:rsidP="00B159C0">
            <w:pPr>
              <w:pStyle w:val="TableParagraph"/>
              <w:numPr>
                <w:ilvl w:val="0"/>
                <w:numId w:val="3"/>
              </w:numPr>
              <w:tabs>
                <w:tab w:val="left" w:pos="586"/>
                <w:tab w:val="left" w:pos="2785"/>
              </w:tabs>
              <w:kinsoku w:val="0"/>
              <w:overflowPunct w:val="0"/>
              <w:spacing w:line="240" w:lineRule="auto"/>
              <w:ind w:right="1825"/>
            </w:pPr>
            <w:r w:rsidRPr="00AF66F9">
              <w:t>Tactile</w:t>
            </w:r>
            <w:r w:rsidR="00B159C0">
              <w:t xml:space="preserve"> m</w:t>
            </w:r>
            <w:r w:rsidRPr="00AF66F9">
              <w:t>aterials/water beads/slime</w:t>
            </w:r>
          </w:p>
          <w:p w14:paraId="425FDB81" w14:textId="77777777" w:rsidR="00EF0C03" w:rsidRPr="00AF66F9" w:rsidRDefault="00EF0C03">
            <w:pPr>
              <w:pStyle w:val="TableParagraph"/>
              <w:numPr>
                <w:ilvl w:val="0"/>
                <w:numId w:val="3"/>
              </w:numPr>
              <w:tabs>
                <w:tab w:val="left" w:pos="586"/>
              </w:tabs>
              <w:kinsoku w:val="0"/>
              <w:overflowPunct w:val="0"/>
              <w:spacing w:before="1"/>
            </w:pPr>
            <w:r w:rsidRPr="00AF66F9">
              <w:t>Posting</w:t>
            </w:r>
            <w:r w:rsidRPr="00AF66F9">
              <w:rPr>
                <w:spacing w:val="-9"/>
              </w:rPr>
              <w:t xml:space="preserve"> </w:t>
            </w:r>
            <w:r w:rsidRPr="00AF66F9">
              <w:t>boxes</w:t>
            </w:r>
          </w:p>
          <w:p w14:paraId="7274CA36" w14:textId="77777777" w:rsidR="00596F1F" w:rsidRPr="00AF66F9" w:rsidRDefault="00596F1F" w:rsidP="00596F1F">
            <w:pPr>
              <w:pStyle w:val="TableParagraph"/>
              <w:tabs>
                <w:tab w:val="left" w:pos="586"/>
              </w:tabs>
              <w:kinsoku w:val="0"/>
              <w:overflowPunct w:val="0"/>
              <w:spacing w:before="1"/>
            </w:pPr>
          </w:p>
          <w:p w14:paraId="057E7E78" w14:textId="77777777" w:rsidR="00596F1F" w:rsidRPr="00AF66F9" w:rsidRDefault="00596F1F" w:rsidP="00596F1F">
            <w:pPr>
              <w:pStyle w:val="TableParagraph"/>
              <w:tabs>
                <w:tab w:val="left" w:pos="586"/>
              </w:tabs>
              <w:kinsoku w:val="0"/>
              <w:overflowPunct w:val="0"/>
              <w:spacing w:before="1"/>
            </w:pPr>
          </w:p>
          <w:p w14:paraId="60C67704" w14:textId="77777777" w:rsidR="00596F1F" w:rsidRPr="00AF66F9" w:rsidRDefault="00596F1F">
            <w:pPr>
              <w:pStyle w:val="TableParagraph"/>
              <w:numPr>
                <w:ilvl w:val="0"/>
                <w:numId w:val="3"/>
              </w:numPr>
              <w:tabs>
                <w:tab w:val="left" w:pos="586"/>
              </w:tabs>
              <w:kinsoku w:val="0"/>
              <w:overflowPunct w:val="0"/>
              <w:spacing w:before="1"/>
            </w:pPr>
          </w:p>
        </w:tc>
      </w:tr>
      <w:tr w:rsidR="008E2D40" w:rsidRPr="00AF66F9" w14:paraId="0C613C8A" w14:textId="77777777" w:rsidTr="6A8F4B17">
        <w:trPr>
          <w:trHeight w:hRule="exact" w:val="3979"/>
        </w:trPr>
        <w:tc>
          <w:tcPr>
            <w:tcW w:w="4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61FA8" w14:textId="18092FA6" w:rsidR="00F33237" w:rsidRPr="00F33237" w:rsidRDefault="002409B0" w:rsidP="00F33237">
            <w:pPr>
              <w:pStyle w:val="TableParagraph"/>
              <w:kinsoku w:val="0"/>
              <w:overflowPunct w:val="0"/>
              <w:spacing w:line="248" w:lineRule="exact"/>
              <w:ind w:left="245" w:firstLine="0"/>
              <w:rPr>
                <w:b/>
                <w:bCs/>
              </w:rPr>
            </w:pPr>
            <w:r w:rsidRPr="00F33237">
              <w:rPr>
                <w:b/>
                <w:bCs/>
              </w:rPr>
              <w:t>Dietary / allergy appropriate</w:t>
            </w:r>
          </w:p>
          <w:p w14:paraId="1E6ADFF8" w14:textId="52D9E440" w:rsidR="00F33237" w:rsidRPr="00A35DFA" w:rsidRDefault="00F33237" w:rsidP="00F33237">
            <w:pPr>
              <w:pStyle w:val="TableParagraph"/>
              <w:kinsoku w:val="0"/>
              <w:overflowPunct w:val="0"/>
              <w:spacing w:line="248" w:lineRule="exact"/>
              <w:ind w:left="245"/>
            </w:pPr>
            <w:r w:rsidRPr="00F33237">
              <w:t>●</w:t>
            </w:r>
            <w:r w:rsidRPr="00A35DFA">
              <w:t xml:space="preserve"> </w:t>
            </w:r>
            <w:r w:rsidR="6BDEFB1D">
              <w:t>⦁</w:t>
            </w:r>
            <w:r w:rsidR="00A35DFA">
              <w:t xml:space="preserve"> </w:t>
            </w:r>
            <w:r w:rsidRPr="00A35DFA">
              <w:t xml:space="preserve">Messy play materials – </w:t>
            </w:r>
            <w:r w:rsidR="00143D7B" w:rsidRPr="00A35DFA">
              <w:t>e.g.</w:t>
            </w:r>
            <w:r w:rsidRPr="00A35DFA">
              <w:t xml:space="preserve"> gluten free </w:t>
            </w:r>
            <w:r w:rsidR="00A35DFA">
              <w:t xml:space="preserve">   </w:t>
            </w:r>
            <w:r w:rsidRPr="00A35DFA">
              <w:t xml:space="preserve">flour, sugar free jelly, dairy free products such as cake mix. </w:t>
            </w:r>
          </w:p>
          <w:p w14:paraId="051EEAFD" w14:textId="0C3BD096" w:rsidR="00F33237" w:rsidRPr="00A35DFA" w:rsidRDefault="00F33237" w:rsidP="00F33237">
            <w:pPr>
              <w:pStyle w:val="TableParagraph"/>
              <w:kinsoku w:val="0"/>
              <w:overflowPunct w:val="0"/>
              <w:spacing w:line="248" w:lineRule="exact"/>
              <w:ind w:left="245"/>
            </w:pPr>
            <w:r w:rsidRPr="00A35DFA">
              <w:t>●</w:t>
            </w:r>
            <w:r w:rsidR="00A35DFA">
              <w:t xml:space="preserve"> </w:t>
            </w:r>
            <w:r>
              <w:t>⦁</w:t>
            </w:r>
            <w:r w:rsidR="00A35DFA" w:rsidRPr="00A35DFA">
              <w:t xml:space="preserve"> </w:t>
            </w:r>
            <w:r w:rsidRPr="00A35DFA">
              <w:t>Suitable storage containers to keep special dietary items separated from everyday food products in cupboard / fridges etc.</w:t>
            </w:r>
          </w:p>
          <w:p w14:paraId="5189AD84" w14:textId="126C931C" w:rsidR="00F33237" w:rsidRPr="00AF66F9" w:rsidRDefault="00F33237" w:rsidP="00F33237">
            <w:pPr>
              <w:pStyle w:val="TableParagraph"/>
              <w:kinsoku w:val="0"/>
              <w:overflowPunct w:val="0"/>
              <w:spacing w:line="248" w:lineRule="exact"/>
              <w:rPr>
                <w:b/>
                <w:bCs/>
              </w:rPr>
            </w:pP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285BC" w14:textId="77777777" w:rsidR="008E2D40" w:rsidRPr="00AF66F9" w:rsidRDefault="008E2D40">
            <w:pPr>
              <w:pStyle w:val="TableParagraph"/>
              <w:kinsoku w:val="0"/>
              <w:overflowPunct w:val="0"/>
              <w:spacing w:line="248" w:lineRule="exact"/>
              <w:ind w:left="103" w:firstLine="0"/>
              <w:rPr>
                <w:b/>
                <w:bCs/>
              </w:rPr>
            </w:pPr>
          </w:p>
        </w:tc>
      </w:tr>
    </w:tbl>
    <w:p w14:paraId="58EA54CB" w14:textId="77777777" w:rsidR="00EF0C03" w:rsidRPr="00AF66F9" w:rsidRDefault="00EF0C03">
      <w:pPr>
        <w:pStyle w:val="BodyText"/>
        <w:kinsoku w:val="0"/>
        <w:overflowPunct w:val="0"/>
        <w:rPr>
          <w:b/>
          <w:bCs/>
        </w:rPr>
      </w:pPr>
    </w:p>
    <w:p w14:paraId="30C3C936" w14:textId="77777777" w:rsidR="00EF0C03" w:rsidRPr="00AF66F9" w:rsidRDefault="00EF0C03">
      <w:pPr>
        <w:pStyle w:val="BodyText"/>
        <w:kinsoku w:val="0"/>
        <w:overflowPunct w:val="0"/>
        <w:rPr>
          <w:b/>
          <w:bCs/>
        </w:rPr>
      </w:pPr>
    </w:p>
    <w:p w14:paraId="2548D1AD" w14:textId="7A6DD80A" w:rsidR="00E00771" w:rsidRPr="005E4332" w:rsidRDefault="00001392" w:rsidP="005E4332">
      <w:pPr>
        <w:widowControl/>
        <w:autoSpaceDE/>
        <w:autoSpaceDN/>
        <w:adjustRightInd/>
        <w:rPr>
          <w:color w:val="0D0D0D"/>
        </w:rPr>
      </w:pPr>
      <w:bookmarkStart w:id="15" w:name="Appendix2"/>
      <w:r w:rsidRPr="007420D8">
        <w:rPr>
          <w:b/>
          <w:bCs/>
          <w:color w:val="0D0D0D"/>
        </w:rPr>
        <w:t>Appendix 2</w:t>
      </w:r>
      <w:r w:rsidRPr="00AF66F9">
        <w:rPr>
          <w:color w:val="0D0D0D"/>
        </w:rPr>
        <w:t xml:space="preserve"> - </w:t>
      </w:r>
      <w:r w:rsidRPr="00AF66F9">
        <w:t>Parental Agreement</w:t>
      </w:r>
      <w:bookmarkEnd w:id="15"/>
      <w:r w:rsidR="005E4332">
        <w:rPr>
          <w:color w:val="0D0D0D"/>
        </w:rPr>
        <w:t xml:space="preserve">.  </w:t>
      </w:r>
      <w:r w:rsidR="00E00771" w:rsidRPr="00AF66F9">
        <w:rPr>
          <w:noProof/>
          <w:lang w:val="en-US" w:eastAsia="en-US"/>
        </w:rPr>
        <w:t xml:space="preserve">The parental agreement can be found on the website - </w:t>
      </w:r>
      <w:hyperlink r:id="rId21" w:history="1">
        <w:r w:rsidR="00B010D0" w:rsidRPr="00B010D0">
          <w:rPr>
            <w:color w:val="0000FF"/>
            <w:u w:val="single"/>
          </w:rPr>
          <w:t>Headcount | Knowsley Info</w:t>
        </w:r>
      </w:hyperlink>
    </w:p>
    <w:p w14:paraId="3F4051CB" w14:textId="77777777" w:rsidR="00A6283F" w:rsidRPr="00AF66F9" w:rsidRDefault="00A6283F" w:rsidP="00A6283F">
      <w:pPr>
        <w:pStyle w:val="ListParagraph"/>
        <w:ind w:left="0"/>
      </w:pPr>
    </w:p>
    <w:p w14:paraId="031CAD00" w14:textId="77777777" w:rsidR="00A6283F" w:rsidRPr="00AF66F9" w:rsidRDefault="00A6283F" w:rsidP="00A6283F"/>
    <w:p w14:paraId="00D01E68" w14:textId="77777777" w:rsidR="00A6283F" w:rsidRPr="00AF66F9" w:rsidRDefault="00A6283F" w:rsidP="00A6283F">
      <w:pPr>
        <w:rPr>
          <w:color w:val="0000FF"/>
          <w:u w:val="single"/>
        </w:rPr>
      </w:pPr>
    </w:p>
    <w:p w14:paraId="4B2B1EC6" w14:textId="77777777" w:rsidR="00A6283F" w:rsidRPr="00AF66F9" w:rsidRDefault="00A6283F" w:rsidP="00A6283F">
      <w:pPr>
        <w:rPr>
          <w:color w:val="0000FF"/>
          <w:u w:val="single"/>
        </w:rPr>
      </w:pPr>
    </w:p>
    <w:p w14:paraId="5048651A" w14:textId="77777777" w:rsidR="00A6283F" w:rsidRPr="00AF66F9" w:rsidRDefault="00A6283F" w:rsidP="00A6283F">
      <w:pPr>
        <w:rPr>
          <w:color w:val="0000FF"/>
          <w:u w:val="single"/>
        </w:rPr>
      </w:pPr>
    </w:p>
    <w:p w14:paraId="7BD3BC0A" w14:textId="77777777" w:rsidR="00A6283F" w:rsidRPr="00AF66F9" w:rsidRDefault="00A6283F" w:rsidP="00A6283F"/>
    <w:p w14:paraId="6BD4A921" w14:textId="4A473DE9" w:rsidR="00001392" w:rsidRPr="00AF66F9" w:rsidRDefault="008955F3" w:rsidP="004D1214">
      <w:pPr>
        <w:ind w:left="-567"/>
        <w:jc w:val="center"/>
        <w:rPr>
          <w:noProof/>
          <w:lang w:val="en-US" w:eastAsia="en-US"/>
        </w:rPr>
      </w:pPr>
      <w:r w:rsidRPr="00AF66F9">
        <w:rPr>
          <w:noProof/>
          <w:lang w:val="en-US" w:eastAsia="en-US"/>
        </w:rPr>
        <w:t xml:space="preserve">                            </w:t>
      </w:r>
      <w:r w:rsidR="00DF35A1" w:rsidRPr="00AF66F9">
        <w:rPr>
          <w:noProof/>
          <w:lang w:val="en-US" w:eastAsia="en-US"/>
        </w:rPr>
        <w:t xml:space="preserve">       </w:t>
      </w:r>
      <w:r w:rsidRPr="00AF66F9">
        <w:rPr>
          <w:noProof/>
          <w:lang w:val="en-US" w:eastAsia="en-US"/>
        </w:rPr>
        <w:t xml:space="preserve">        </w:t>
      </w:r>
      <w:r w:rsidR="00001392" w:rsidRPr="00AF66F9">
        <w:rPr>
          <w:noProof/>
          <w:lang w:val="en-US" w:eastAsia="en-US"/>
        </w:rPr>
        <w:tab/>
      </w:r>
      <w:r w:rsidR="00001392" w:rsidRPr="00AF66F9">
        <w:rPr>
          <w:noProof/>
          <w:lang w:val="en-US" w:eastAsia="en-US"/>
        </w:rPr>
        <w:tab/>
      </w:r>
      <w:r w:rsidR="00001392" w:rsidRPr="00AF66F9">
        <w:rPr>
          <w:noProof/>
          <w:lang w:val="en-US" w:eastAsia="en-US"/>
        </w:rPr>
        <w:tab/>
      </w:r>
      <w:r w:rsidR="00001392" w:rsidRPr="00AF66F9">
        <w:rPr>
          <w:noProof/>
          <w:lang w:val="en-US" w:eastAsia="en-US"/>
        </w:rPr>
        <w:tab/>
      </w:r>
      <w:r w:rsidR="00001392" w:rsidRPr="00AF66F9">
        <w:rPr>
          <w:noProof/>
          <w:lang w:val="en-US" w:eastAsia="en-US"/>
        </w:rPr>
        <w:tab/>
      </w:r>
      <w:r w:rsidR="00001392" w:rsidRPr="00AF66F9">
        <w:rPr>
          <w:noProof/>
          <w:lang w:val="en-US" w:eastAsia="en-US"/>
        </w:rPr>
        <w:tab/>
      </w:r>
    </w:p>
    <w:sectPr w:rsidR="00001392" w:rsidRPr="00AF66F9" w:rsidSect="00F2030B">
      <w:pgSz w:w="11910" w:h="16840"/>
      <w:pgMar w:top="900" w:right="580" w:bottom="709" w:left="709" w:header="0" w:footer="567" w:gutter="0"/>
      <w:cols w:space="720" w:equalWidth="0">
        <w:col w:w="1027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7A72" w14:textId="77777777" w:rsidR="00F2030B" w:rsidRDefault="00F2030B">
      <w:r>
        <w:separator/>
      </w:r>
    </w:p>
  </w:endnote>
  <w:endnote w:type="continuationSeparator" w:id="0">
    <w:p w14:paraId="02CF615B" w14:textId="77777777" w:rsidR="00F2030B" w:rsidRDefault="00F2030B">
      <w:r>
        <w:continuationSeparator/>
      </w:r>
    </w:p>
  </w:endnote>
  <w:endnote w:type="continuationNotice" w:id="1">
    <w:p w14:paraId="0A20695F" w14:textId="77777777" w:rsidR="00F2030B" w:rsidRDefault="00F20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781281"/>
      <w:docPartObj>
        <w:docPartGallery w:val="Page Numbers (Bottom of Page)"/>
        <w:docPartUnique/>
      </w:docPartObj>
    </w:sdtPr>
    <w:sdtEndPr>
      <w:rPr>
        <w:noProof/>
      </w:rPr>
    </w:sdtEndPr>
    <w:sdtContent>
      <w:p w14:paraId="4AE36C3B" w14:textId="408FD7B4" w:rsidR="005B0757" w:rsidRDefault="005B0757" w:rsidP="005B0757">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Version </w:t>
        </w:r>
        <w:r w:rsidR="00B010D0">
          <w:rPr>
            <w:noProof/>
          </w:rPr>
          <w:t>4</w:t>
        </w:r>
        <w:r>
          <w:rPr>
            <w:noProof/>
          </w:rPr>
          <w:t xml:space="preserve"> – updated </w:t>
        </w:r>
        <w:r w:rsidR="00B010D0">
          <w:rPr>
            <w:noProof/>
          </w:rPr>
          <w:t>March 2024</w:t>
        </w:r>
      </w:p>
    </w:sdtContent>
  </w:sdt>
  <w:p w14:paraId="6D8DC3C6" w14:textId="74353FE5" w:rsidR="004D1214" w:rsidRDefault="004D1214">
    <w:pPr>
      <w:pStyle w:val="BodyTex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859346"/>
      <w:docPartObj>
        <w:docPartGallery w:val="Page Numbers (Bottom of Page)"/>
        <w:docPartUnique/>
      </w:docPartObj>
    </w:sdtPr>
    <w:sdtEndPr>
      <w:rPr>
        <w:noProof/>
      </w:rPr>
    </w:sdtEndPr>
    <w:sdtContent>
      <w:p w14:paraId="719AC2A3" w14:textId="77777777" w:rsidR="00B010D0" w:rsidRDefault="00B010D0" w:rsidP="00B010D0">
        <w:pPr>
          <w:pStyle w:val="Footer"/>
        </w:pPr>
        <w:r>
          <w:fldChar w:fldCharType="begin"/>
        </w:r>
        <w:r>
          <w:instrText xml:space="preserve"> PAGE   \* MERGEFORMAT </w:instrText>
        </w:r>
        <w:r>
          <w:fldChar w:fldCharType="separate"/>
        </w:r>
        <w:r>
          <w:t>2</w:t>
        </w:r>
        <w:r>
          <w:rPr>
            <w:noProof/>
          </w:rPr>
          <w:fldChar w:fldCharType="end"/>
        </w:r>
        <w:r>
          <w:rPr>
            <w:noProof/>
          </w:rPr>
          <w:tab/>
        </w:r>
        <w:r>
          <w:rPr>
            <w:noProof/>
          </w:rPr>
          <w:tab/>
          <w:t>Version 4 – updated March 2024</w:t>
        </w:r>
      </w:p>
    </w:sdtContent>
  </w:sdt>
  <w:p w14:paraId="0110499F" w14:textId="77777777" w:rsidR="004D1214" w:rsidRPr="00B010D0" w:rsidRDefault="004D1214" w:rsidP="00B01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6B75" w14:textId="77777777" w:rsidR="00F2030B" w:rsidRDefault="00F2030B">
      <w:r>
        <w:separator/>
      </w:r>
    </w:p>
  </w:footnote>
  <w:footnote w:type="continuationSeparator" w:id="0">
    <w:p w14:paraId="4E06435E" w14:textId="77777777" w:rsidR="00F2030B" w:rsidRDefault="00F2030B">
      <w:r>
        <w:continuationSeparator/>
      </w:r>
    </w:p>
  </w:footnote>
  <w:footnote w:type="continuationNotice" w:id="1">
    <w:p w14:paraId="55B70879" w14:textId="77777777" w:rsidR="00F2030B" w:rsidRDefault="00F20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D3E5" w14:textId="5A59A73F" w:rsidR="005B0757" w:rsidRDefault="005B0757">
    <w:pPr>
      <w:pStyle w:val="Header"/>
    </w:pPr>
  </w:p>
  <w:p w14:paraId="6765B1FA" w14:textId="1633C6C7" w:rsidR="005B0757" w:rsidRDefault="005B0757">
    <w:pPr>
      <w:pStyle w:val="Header"/>
    </w:pPr>
    <w:r w:rsidRPr="00FA54E5">
      <w:rPr>
        <w:rFonts w:ascii="Times New Roman" w:hAnsi="Times New Roman" w:cs="Times New Roman"/>
        <w:noProof/>
        <w:sz w:val="22"/>
        <w:szCs w:val="22"/>
      </w:rPr>
      <w:drawing>
        <wp:inline distT="0" distB="0" distL="0" distR="0" wp14:anchorId="0CFD32FB" wp14:editId="322B6348">
          <wp:extent cx="904875" cy="603250"/>
          <wp:effectExtent l="0" t="0" r="9525"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03250"/>
                  </a:xfrm>
                  <a:prstGeom prst="rect">
                    <a:avLst/>
                  </a:prstGeom>
                  <a:noFill/>
                  <a:ln>
                    <a:noFill/>
                  </a:ln>
                </pic:spPr>
              </pic:pic>
            </a:graphicData>
          </a:graphic>
        </wp:inline>
      </w:drawing>
    </w:r>
    <w:r w:rsidR="00E2678B">
      <w:tab/>
    </w:r>
    <w:r>
      <w:tab/>
      <w:t xml:space="preserve">   </w:t>
    </w:r>
    <w:r w:rsidR="00E2678B">
      <w:rPr>
        <w:noProof/>
      </w:rPr>
      <w:drawing>
        <wp:inline distT="0" distB="0" distL="0" distR="0" wp14:anchorId="1E1E3746" wp14:editId="068CDA7C">
          <wp:extent cx="1428391" cy="571500"/>
          <wp:effectExtent l="0" t="0" r="635" b="0"/>
          <wp:docPr id="180922461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224616" name="Picture 1"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890" cy="578101"/>
                  </a:xfrm>
                  <a:prstGeom prst="rect">
                    <a:avLst/>
                  </a:prstGeom>
                  <a:noFill/>
                  <a:ln>
                    <a:noFill/>
                  </a:ln>
                </pic:spPr>
              </pic:pic>
            </a:graphicData>
          </a:graphic>
        </wp:inline>
      </w:drawing>
    </w:r>
    <w:r>
      <w:t xml:space="preserve">                                             </w:t>
    </w:r>
  </w:p>
  <w:p w14:paraId="461CEAB4" w14:textId="77777777" w:rsidR="005B0757" w:rsidRDefault="005B0757">
    <w:pPr>
      <w:pStyle w:val="Header"/>
    </w:pPr>
  </w:p>
</w:hdr>
</file>

<file path=word/intelligence2.xml><?xml version="1.0" encoding="utf-8"?>
<int2:intelligence xmlns:int2="http://schemas.microsoft.com/office/intelligence/2020/intelligence" xmlns:oel="http://schemas.microsoft.com/office/2019/extlst">
  <int2:observations>
    <int2:textHash int2:hashCode="WT0U28F2lggdAG" int2:id="7RgzkKqI">
      <int2:state int2:value="Rejected" int2:type="AugLoop_Text_Critique"/>
    </int2:textHash>
    <int2:textHash int2:hashCode="7ylsaZLG6dByBp" int2:id="GHQJ4sWn">
      <int2:state int2:value="Rejected" int2:type="AugLoop_Text_Critique"/>
    </int2:textHash>
    <int2:textHash int2:hashCode="tNWY454VGGgKjr" int2:id="I90x4xZu">
      <int2:state int2:value="Rejected" int2:type="AugLoop_Text_Critique"/>
    </int2:textHash>
    <int2:textHash int2:hashCode="MMijeW4Qf/OiGV" int2:id="W7TgHY27">
      <int2:state int2:value="Rejected" int2:type="AugLoop_Text_Critique"/>
    </int2:textHash>
    <int2:textHash int2:hashCode="LXg0C4ZV3KfnQh" int2:id="nJw14qWp">
      <int2:state int2:value="Rejected" int2:type="AugLoop_Text_Critique"/>
    </int2:textHash>
    <int2:textHash int2:hashCode="RRgk4JNu9lWTf6" int2:id="nRe7Rb3c">
      <int2:state int2:value="Rejected" int2:type="AugLoop_Text_Critique"/>
    </int2:textHash>
    <int2:bookmark int2:bookmarkName="_Int_K4L1Xo9C" int2:invalidationBookmarkName="" int2:hashCode="hPnRm2HuZsf69b" int2:id="2wEPFDy2">
      <int2:state int2:value="Rejected" int2:type="AugLoop_Text_Critique"/>
    </int2:bookmark>
    <int2:bookmark int2:bookmarkName="_Int_sqspqnnv" int2:invalidationBookmarkName="" int2:hashCode="Yqcrcr2zCPg8Dw" int2:id="E8ngRoRi">
      <int2:state int2:value="Rejected" int2:type="AugLoop_Text_Critique"/>
    </int2:bookmark>
    <int2:bookmark int2:bookmarkName="_Int_bcLisA7h" int2:invalidationBookmarkName="" int2:hashCode="hPnRm2HuZsf69b" int2:id="WqHsdG88">
      <int2:state int2:value="Rejected" int2:type="AugLoop_Text_Critique"/>
    </int2:bookmark>
    <int2:bookmark int2:bookmarkName="_Int_CLFUfVgI" int2:invalidationBookmarkName="" int2:hashCode="K2A3pbsFr/eMV9" int2:id="qMLfeWG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57" w:hanging="361"/>
      </w:pPr>
      <w:rPr>
        <w:rFonts w:ascii="Arial" w:hAnsi="Arial"/>
        <w:b w:val="0"/>
        <w:spacing w:val="-3"/>
        <w:w w:val="100"/>
        <w:sz w:val="24"/>
      </w:rPr>
    </w:lvl>
    <w:lvl w:ilvl="1">
      <w:numFmt w:val="bullet"/>
      <w:lvlText w:val="•"/>
      <w:lvlJc w:val="left"/>
      <w:pPr>
        <w:ind w:left="1510" w:hanging="361"/>
      </w:pPr>
    </w:lvl>
    <w:lvl w:ilvl="2">
      <w:numFmt w:val="bullet"/>
      <w:lvlText w:val="•"/>
      <w:lvlJc w:val="left"/>
      <w:pPr>
        <w:ind w:left="2461" w:hanging="361"/>
      </w:pPr>
    </w:lvl>
    <w:lvl w:ilvl="3">
      <w:numFmt w:val="bullet"/>
      <w:lvlText w:val="•"/>
      <w:lvlJc w:val="left"/>
      <w:pPr>
        <w:ind w:left="3411" w:hanging="361"/>
      </w:pPr>
    </w:lvl>
    <w:lvl w:ilvl="4">
      <w:numFmt w:val="bullet"/>
      <w:lvlText w:val="•"/>
      <w:lvlJc w:val="left"/>
      <w:pPr>
        <w:ind w:left="4362" w:hanging="361"/>
      </w:pPr>
    </w:lvl>
    <w:lvl w:ilvl="5">
      <w:numFmt w:val="bullet"/>
      <w:lvlText w:val="•"/>
      <w:lvlJc w:val="left"/>
      <w:pPr>
        <w:ind w:left="5313" w:hanging="361"/>
      </w:pPr>
    </w:lvl>
    <w:lvl w:ilvl="6">
      <w:numFmt w:val="bullet"/>
      <w:lvlText w:val="•"/>
      <w:lvlJc w:val="left"/>
      <w:pPr>
        <w:ind w:left="6263" w:hanging="361"/>
      </w:pPr>
    </w:lvl>
    <w:lvl w:ilvl="7">
      <w:numFmt w:val="bullet"/>
      <w:lvlText w:val="•"/>
      <w:lvlJc w:val="left"/>
      <w:pPr>
        <w:ind w:left="7214" w:hanging="361"/>
      </w:pPr>
    </w:lvl>
    <w:lvl w:ilvl="8">
      <w:numFmt w:val="bullet"/>
      <w:lvlText w:val="•"/>
      <w:lvlJc w:val="left"/>
      <w:pPr>
        <w:ind w:left="8165" w:hanging="361"/>
      </w:pPr>
    </w:lvl>
  </w:abstractNum>
  <w:abstractNum w:abstractNumId="1" w15:restartNumberingAfterBreak="0">
    <w:nsid w:val="00000403"/>
    <w:multiLevelType w:val="multilevel"/>
    <w:tmpl w:val="00000886"/>
    <w:lvl w:ilvl="0">
      <w:numFmt w:val="bullet"/>
      <w:lvlText w:val="•"/>
      <w:lvlJc w:val="left"/>
      <w:pPr>
        <w:ind w:left="917" w:hanging="721"/>
      </w:pPr>
      <w:rPr>
        <w:rFonts w:ascii="Arial" w:hAnsi="Arial"/>
        <w:b w:val="0"/>
        <w:w w:val="99"/>
        <w:sz w:val="24"/>
      </w:rPr>
    </w:lvl>
    <w:lvl w:ilvl="1">
      <w:numFmt w:val="bullet"/>
      <w:lvlText w:val="•"/>
      <w:lvlJc w:val="left"/>
      <w:pPr>
        <w:ind w:left="1834" w:hanging="721"/>
      </w:pPr>
    </w:lvl>
    <w:lvl w:ilvl="2">
      <w:numFmt w:val="bullet"/>
      <w:lvlText w:val="•"/>
      <w:lvlJc w:val="left"/>
      <w:pPr>
        <w:ind w:left="2749" w:hanging="721"/>
      </w:pPr>
    </w:lvl>
    <w:lvl w:ilvl="3">
      <w:numFmt w:val="bullet"/>
      <w:lvlText w:val="•"/>
      <w:lvlJc w:val="left"/>
      <w:pPr>
        <w:ind w:left="3663" w:hanging="721"/>
      </w:pPr>
    </w:lvl>
    <w:lvl w:ilvl="4">
      <w:numFmt w:val="bullet"/>
      <w:lvlText w:val="•"/>
      <w:lvlJc w:val="left"/>
      <w:pPr>
        <w:ind w:left="4578" w:hanging="721"/>
      </w:pPr>
    </w:lvl>
    <w:lvl w:ilvl="5">
      <w:numFmt w:val="bullet"/>
      <w:lvlText w:val="•"/>
      <w:lvlJc w:val="left"/>
      <w:pPr>
        <w:ind w:left="5493" w:hanging="721"/>
      </w:pPr>
    </w:lvl>
    <w:lvl w:ilvl="6">
      <w:numFmt w:val="bullet"/>
      <w:lvlText w:val="•"/>
      <w:lvlJc w:val="left"/>
      <w:pPr>
        <w:ind w:left="6407" w:hanging="721"/>
      </w:pPr>
    </w:lvl>
    <w:lvl w:ilvl="7">
      <w:numFmt w:val="bullet"/>
      <w:lvlText w:val="•"/>
      <w:lvlJc w:val="left"/>
      <w:pPr>
        <w:ind w:left="7322" w:hanging="721"/>
      </w:pPr>
    </w:lvl>
    <w:lvl w:ilvl="8">
      <w:numFmt w:val="bullet"/>
      <w:lvlText w:val="•"/>
      <w:lvlJc w:val="left"/>
      <w:pPr>
        <w:ind w:left="8237" w:hanging="721"/>
      </w:pPr>
    </w:lvl>
  </w:abstractNum>
  <w:abstractNum w:abstractNumId="2" w15:restartNumberingAfterBreak="0">
    <w:nsid w:val="00000404"/>
    <w:multiLevelType w:val="multilevel"/>
    <w:tmpl w:val="00000887"/>
    <w:lvl w:ilvl="0">
      <w:start w:val="3"/>
      <w:numFmt w:val="decimal"/>
      <w:lvlText w:val="%1"/>
      <w:lvlJc w:val="left"/>
      <w:pPr>
        <w:ind w:left="196" w:hanging="404"/>
      </w:pPr>
      <w:rPr>
        <w:rFonts w:cs="Times New Roman"/>
      </w:rPr>
    </w:lvl>
    <w:lvl w:ilvl="1">
      <w:start w:val="1"/>
      <w:numFmt w:val="decimal"/>
      <w:lvlText w:val="%1.%2"/>
      <w:lvlJc w:val="left"/>
      <w:pPr>
        <w:ind w:left="196" w:hanging="404"/>
      </w:pPr>
      <w:rPr>
        <w:rFonts w:ascii="Arial" w:hAnsi="Arial" w:cs="Arial"/>
        <w:b w:val="0"/>
        <w:bCs w:val="0"/>
        <w:w w:val="100"/>
        <w:sz w:val="24"/>
        <w:szCs w:val="24"/>
      </w:rPr>
    </w:lvl>
    <w:lvl w:ilvl="2">
      <w:numFmt w:val="bullet"/>
      <w:lvlText w:val="•"/>
      <w:lvlJc w:val="left"/>
      <w:pPr>
        <w:ind w:left="2169" w:hanging="404"/>
      </w:pPr>
    </w:lvl>
    <w:lvl w:ilvl="3">
      <w:numFmt w:val="bullet"/>
      <w:lvlText w:val="•"/>
      <w:lvlJc w:val="left"/>
      <w:pPr>
        <w:ind w:left="3153" w:hanging="404"/>
      </w:pPr>
    </w:lvl>
    <w:lvl w:ilvl="4">
      <w:numFmt w:val="bullet"/>
      <w:lvlText w:val="•"/>
      <w:lvlJc w:val="left"/>
      <w:pPr>
        <w:ind w:left="4138" w:hanging="404"/>
      </w:pPr>
    </w:lvl>
    <w:lvl w:ilvl="5">
      <w:numFmt w:val="bullet"/>
      <w:lvlText w:val="•"/>
      <w:lvlJc w:val="left"/>
      <w:pPr>
        <w:ind w:left="5123" w:hanging="404"/>
      </w:pPr>
    </w:lvl>
    <w:lvl w:ilvl="6">
      <w:numFmt w:val="bullet"/>
      <w:lvlText w:val="•"/>
      <w:lvlJc w:val="left"/>
      <w:pPr>
        <w:ind w:left="6107" w:hanging="404"/>
      </w:pPr>
    </w:lvl>
    <w:lvl w:ilvl="7">
      <w:numFmt w:val="bullet"/>
      <w:lvlText w:val="•"/>
      <w:lvlJc w:val="left"/>
      <w:pPr>
        <w:ind w:left="7092" w:hanging="404"/>
      </w:pPr>
    </w:lvl>
    <w:lvl w:ilvl="8">
      <w:numFmt w:val="bullet"/>
      <w:lvlText w:val="•"/>
      <w:lvlJc w:val="left"/>
      <w:pPr>
        <w:ind w:left="8077" w:hanging="404"/>
      </w:pPr>
    </w:lvl>
  </w:abstractNum>
  <w:abstractNum w:abstractNumId="3" w15:restartNumberingAfterBreak="0">
    <w:nsid w:val="00000405"/>
    <w:multiLevelType w:val="multilevel"/>
    <w:tmpl w:val="00000888"/>
    <w:lvl w:ilvl="0">
      <w:start w:val="4"/>
      <w:numFmt w:val="decimal"/>
      <w:lvlText w:val="%1"/>
      <w:lvlJc w:val="left"/>
      <w:pPr>
        <w:ind w:left="196" w:hanging="404"/>
      </w:pPr>
      <w:rPr>
        <w:rFonts w:cs="Times New Roman"/>
      </w:rPr>
    </w:lvl>
    <w:lvl w:ilvl="1">
      <w:numFmt w:val="decimal"/>
      <w:lvlText w:val="%1.%2"/>
      <w:lvlJc w:val="left"/>
      <w:pPr>
        <w:ind w:left="196" w:hanging="404"/>
      </w:pPr>
      <w:rPr>
        <w:rFonts w:cs="Times New Roman"/>
        <w:b/>
        <w:bCs/>
        <w:w w:val="100"/>
      </w:rPr>
    </w:lvl>
    <w:lvl w:ilvl="2">
      <w:numFmt w:val="bullet"/>
      <w:lvlText w:val="•"/>
      <w:lvlJc w:val="left"/>
      <w:pPr>
        <w:ind w:left="2173" w:hanging="404"/>
      </w:pPr>
    </w:lvl>
    <w:lvl w:ilvl="3">
      <w:numFmt w:val="bullet"/>
      <w:lvlText w:val="•"/>
      <w:lvlJc w:val="left"/>
      <w:pPr>
        <w:ind w:left="3159" w:hanging="404"/>
      </w:pPr>
    </w:lvl>
    <w:lvl w:ilvl="4">
      <w:numFmt w:val="bullet"/>
      <w:lvlText w:val="•"/>
      <w:lvlJc w:val="left"/>
      <w:pPr>
        <w:ind w:left="4146" w:hanging="404"/>
      </w:pPr>
    </w:lvl>
    <w:lvl w:ilvl="5">
      <w:numFmt w:val="bullet"/>
      <w:lvlText w:val="•"/>
      <w:lvlJc w:val="left"/>
      <w:pPr>
        <w:ind w:left="5133" w:hanging="404"/>
      </w:pPr>
    </w:lvl>
    <w:lvl w:ilvl="6">
      <w:numFmt w:val="bullet"/>
      <w:lvlText w:val="•"/>
      <w:lvlJc w:val="left"/>
      <w:pPr>
        <w:ind w:left="6119" w:hanging="404"/>
      </w:pPr>
    </w:lvl>
    <w:lvl w:ilvl="7">
      <w:numFmt w:val="bullet"/>
      <w:lvlText w:val="•"/>
      <w:lvlJc w:val="left"/>
      <w:pPr>
        <w:ind w:left="7106" w:hanging="404"/>
      </w:pPr>
    </w:lvl>
    <w:lvl w:ilvl="8">
      <w:numFmt w:val="bullet"/>
      <w:lvlText w:val="•"/>
      <w:lvlJc w:val="left"/>
      <w:pPr>
        <w:ind w:left="8093" w:hanging="404"/>
      </w:pPr>
    </w:lvl>
  </w:abstractNum>
  <w:abstractNum w:abstractNumId="4" w15:restartNumberingAfterBreak="0">
    <w:nsid w:val="00000406"/>
    <w:multiLevelType w:val="multilevel"/>
    <w:tmpl w:val="00000889"/>
    <w:lvl w:ilvl="0">
      <w:start w:val="5"/>
      <w:numFmt w:val="decimal"/>
      <w:lvlText w:val="%1"/>
      <w:lvlJc w:val="left"/>
      <w:pPr>
        <w:ind w:left="196" w:hanging="404"/>
      </w:pPr>
      <w:rPr>
        <w:rFonts w:cs="Times New Roman"/>
      </w:rPr>
    </w:lvl>
    <w:lvl w:ilvl="1">
      <w:numFmt w:val="decimal"/>
      <w:lvlText w:val="%1.%2"/>
      <w:lvlJc w:val="left"/>
      <w:pPr>
        <w:ind w:left="196" w:hanging="404"/>
      </w:pPr>
      <w:rPr>
        <w:rFonts w:cs="Times New Roman"/>
        <w:b/>
        <w:bCs/>
        <w:w w:val="100"/>
      </w:rPr>
    </w:lvl>
    <w:lvl w:ilvl="2">
      <w:numFmt w:val="bullet"/>
      <w:lvlText w:val="•"/>
      <w:lvlJc w:val="left"/>
      <w:pPr>
        <w:ind w:left="2173" w:hanging="404"/>
      </w:pPr>
    </w:lvl>
    <w:lvl w:ilvl="3">
      <w:numFmt w:val="bullet"/>
      <w:lvlText w:val="•"/>
      <w:lvlJc w:val="left"/>
      <w:pPr>
        <w:ind w:left="3159" w:hanging="404"/>
      </w:pPr>
    </w:lvl>
    <w:lvl w:ilvl="4">
      <w:numFmt w:val="bullet"/>
      <w:lvlText w:val="•"/>
      <w:lvlJc w:val="left"/>
      <w:pPr>
        <w:ind w:left="4146" w:hanging="404"/>
      </w:pPr>
    </w:lvl>
    <w:lvl w:ilvl="5">
      <w:numFmt w:val="bullet"/>
      <w:lvlText w:val="•"/>
      <w:lvlJc w:val="left"/>
      <w:pPr>
        <w:ind w:left="5133" w:hanging="404"/>
      </w:pPr>
    </w:lvl>
    <w:lvl w:ilvl="6">
      <w:numFmt w:val="bullet"/>
      <w:lvlText w:val="•"/>
      <w:lvlJc w:val="left"/>
      <w:pPr>
        <w:ind w:left="6119" w:hanging="404"/>
      </w:pPr>
    </w:lvl>
    <w:lvl w:ilvl="7">
      <w:numFmt w:val="bullet"/>
      <w:lvlText w:val="•"/>
      <w:lvlJc w:val="left"/>
      <w:pPr>
        <w:ind w:left="7106" w:hanging="404"/>
      </w:pPr>
    </w:lvl>
    <w:lvl w:ilvl="8">
      <w:numFmt w:val="bullet"/>
      <w:lvlText w:val="•"/>
      <w:lvlJc w:val="left"/>
      <w:pPr>
        <w:ind w:left="8093" w:hanging="404"/>
      </w:pPr>
    </w:lvl>
  </w:abstractNum>
  <w:abstractNum w:abstractNumId="5" w15:restartNumberingAfterBreak="0">
    <w:nsid w:val="00000407"/>
    <w:multiLevelType w:val="multilevel"/>
    <w:tmpl w:val="0000088A"/>
    <w:lvl w:ilvl="0">
      <w:start w:val="6"/>
      <w:numFmt w:val="decimal"/>
      <w:lvlText w:val="%1"/>
      <w:lvlJc w:val="left"/>
      <w:pPr>
        <w:ind w:left="196" w:hanging="404"/>
      </w:pPr>
      <w:rPr>
        <w:rFonts w:cs="Times New Roman"/>
      </w:rPr>
    </w:lvl>
    <w:lvl w:ilvl="1">
      <w:numFmt w:val="decimal"/>
      <w:lvlText w:val="%1.%2"/>
      <w:lvlJc w:val="left"/>
      <w:pPr>
        <w:ind w:left="196" w:hanging="404"/>
      </w:pPr>
      <w:rPr>
        <w:rFonts w:cs="Times New Roman"/>
        <w:b/>
        <w:bCs/>
        <w:w w:val="100"/>
      </w:rPr>
    </w:lvl>
    <w:lvl w:ilvl="2">
      <w:numFmt w:val="bullet"/>
      <w:lvlText w:val="•"/>
      <w:lvlJc w:val="left"/>
      <w:pPr>
        <w:ind w:left="2177" w:hanging="404"/>
      </w:pPr>
    </w:lvl>
    <w:lvl w:ilvl="3">
      <w:numFmt w:val="bullet"/>
      <w:lvlText w:val="•"/>
      <w:lvlJc w:val="left"/>
      <w:pPr>
        <w:ind w:left="3165" w:hanging="404"/>
      </w:pPr>
    </w:lvl>
    <w:lvl w:ilvl="4">
      <w:numFmt w:val="bullet"/>
      <w:lvlText w:val="•"/>
      <w:lvlJc w:val="left"/>
      <w:pPr>
        <w:ind w:left="4154" w:hanging="404"/>
      </w:pPr>
    </w:lvl>
    <w:lvl w:ilvl="5">
      <w:numFmt w:val="bullet"/>
      <w:lvlText w:val="•"/>
      <w:lvlJc w:val="left"/>
      <w:pPr>
        <w:ind w:left="5143" w:hanging="404"/>
      </w:pPr>
    </w:lvl>
    <w:lvl w:ilvl="6">
      <w:numFmt w:val="bullet"/>
      <w:lvlText w:val="•"/>
      <w:lvlJc w:val="left"/>
      <w:pPr>
        <w:ind w:left="6131" w:hanging="404"/>
      </w:pPr>
    </w:lvl>
    <w:lvl w:ilvl="7">
      <w:numFmt w:val="bullet"/>
      <w:lvlText w:val="•"/>
      <w:lvlJc w:val="left"/>
      <w:pPr>
        <w:ind w:left="7120" w:hanging="404"/>
      </w:pPr>
    </w:lvl>
    <w:lvl w:ilvl="8">
      <w:numFmt w:val="bullet"/>
      <w:lvlText w:val="•"/>
      <w:lvlJc w:val="left"/>
      <w:pPr>
        <w:ind w:left="8109" w:hanging="404"/>
      </w:pPr>
    </w:lvl>
  </w:abstractNum>
  <w:abstractNum w:abstractNumId="6" w15:restartNumberingAfterBreak="0">
    <w:nsid w:val="00000408"/>
    <w:multiLevelType w:val="multilevel"/>
    <w:tmpl w:val="0000088B"/>
    <w:lvl w:ilvl="0">
      <w:numFmt w:val="bullet"/>
      <w:lvlText w:val=""/>
      <w:lvlJc w:val="left"/>
      <w:pPr>
        <w:ind w:left="463" w:hanging="360"/>
      </w:pPr>
      <w:rPr>
        <w:rFonts w:ascii="Symbol" w:hAnsi="Symbol"/>
        <w:b w:val="0"/>
        <w:w w:val="100"/>
        <w:sz w:val="22"/>
      </w:rPr>
    </w:lvl>
    <w:lvl w:ilvl="1">
      <w:numFmt w:val="bullet"/>
      <w:lvlText w:val="•"/>
      <w:lvlJc w:val="left"/>
      <w:pPr>
        <w:ind w:left="839" w:hanging="360"/>
      </w:pPr>
    </w:lvl>
    <w:lvl w:ilvl="2">
      <w:numFmt w:val="bullet"/>
      <w:lvlText w:val="•"/>
      <w:lvlJc w:val="left"/>
      <w:pPr>
        <w:ind w:left="1218" w:hanging="360"/>
      </w:pPr>
    </w:lvl>
    <w:lvl w:ilvl="3">
      <w:numFmt w:val="bullet"/>
      <w:lvlText w:val="•"/>
      <w:lvlJc w:val="left"/>
      <w:pPr>
        <w:ind w:left="1597" w:hanging="360"/>
      </w:pPr>
    </w:lvl>
    <w:lvl w:ilvl="4">
      <w:numFmt w:val="bullet"/>
      <w:lvlText w:val="•"/>
      <w:lvlJc w:val="left"/>
      <w:pPr>
        <w:ind w:left="1976" w:hanging="360"/>
      </w:pPr>
    </w:lvl>
    <w:lvl w:ilvl="5">
      <w:numFmt w:val="bullet"/>
      <w:lvlText w:val="•"/>
      <w:lvlJc w:val="left"/>
      <w:pPr>
        <w:ind w:left="2355" w:hanging="360"/>
      </w:pPr>
    </w:lvl>
    <w:lvl w:ilvl="6">
      <w:numFmt w:val="bullet"/>
      <w:lvlText w:val="•"/>
      <w:lvlJc w:val="left"/>
      <w:pPr>
        <w:ind w:left="2734" w:hanging="360"/>
      </w:pPr>
    </w:lvl>
    <w:lvl w:ilvl="7">
      <w:numFmt w:val="bullet"/>
      <w:lvlText w:val="•"/>
      <w:lvlJc w:val="left"/>
      <w:pPr>
        <w:ind w:left="3114" w:hanging="360"/>
      </w:pPr>
    </w:lvl>
    <w:lvl w:ilvl="8">
      <w:numFmt w:val="bullet"/>
      <w:lvlText w:val="•"/>
      <w:lvlJc w:val="left"/>
      <w:pPr>
        <w:ind w:left="3493" w:hanging="360"/>
      </w:pPr>
    </w:lvl>
  </w:abstractNum>
  <w:abstractNum w:abstractNumId="7" w15:restartNumberingAfterBreak="0">
    <w:nsid w:val="00000409"/>
    <w:multiLevelType w:val="multilevel"/>
    <w:tmpl w:val="0000088C"/>
    <w:lvl w:ilvl="0">
      <w:numFmt w:val="bullet"/>
      <w:lvlText w:val=""/>
      <w:lvlJc w:val="left"/>
      <w:pPr>
        <w:ind w:left="585" w:hanging="425"/>
      </w:pPr>
      <w:rPr>
        <w:rFonts w:ascii="Symbol" w:hAnsi="Symbol"/>
        <w:b w:val="0"/>
        <w:w w:val="100"/>
        <w:sz w:val="22"/>
      </w:rPr>
    </w:lvl>
    <w:lvl w:ilvl="1">
      <w:numFmt w:val="bullet"/>
      <w:lvlText w:val="•"/>
      <w:lvlJc w:val="left"/>
      <w:pPr>
        <w:ind w:left="983" w:hanging="425"/>
      </w:pPr>
    </w:lvl>
    <w:lvl w:ilvl="2">
      <w:numFmt w:val="bullet"/>
      <w:lvlText w:val="•"/>
      <w:lvlJc w:val="left"/>
      <w:pPr>
        <w:ind w:left="1386" w:hanging="425"/>
      </w:pPr>
    </w:lvl>
    <w:lvl w:ilvl="3">
      <w:numFmt w:val="bullet"/>
      <w:lvlText w:val="•"/>
      <w:lvlJc w:val="left"/>
      <w:pPr>
        <w:ind w:left="1790" w:hanging="425"/>
      </w:pPr>
    </w:lvl>
    <w:lvl w:ilvl="4">
      <w:numFmt w:val="bullet"/>
      <w:lvlText w:val="•"/>
      <w:lvlJc w:val="left"/>
      <w:pPr>
        <w:ind w:left="2193" w:hanging="425"/>
      </w:pPr>
    </w:lvl>
    <w:lvl w:ilvl="5">
      <w:numFmt w:val="bullet"/>
      <w:lvlText w:val="•"/>
      <w:lvlJc w:val="left"/>
      <w:pPr>
        <w:ind w:left="2596" w:hanging="425"/>
      </w:pPr>
    </w:lvl>
    <w:lvl w:ilvl="6">
      <w:numFmt w:val="bullet"/>
      <w:lvlText w:val="•"/>
      <w:lvlJc w:val="left"/>
      <w:pPr>
        <w:ind w:left="3000" w:hanging="425"/>
      </w:pPr>
    </w:lvl>
    <w:lvl w:ilvl="7">
      <w:numFmt w:val="bullet"/>
      <w:lvlText w:val="•"/>
      <w:lvlJc w:val="left"/>
      <w:pPr>
        <w:ind w:left="3403" w:hanging="425"/>
      </w:pPr>
    </w:lvl>
    <w:lvl w:ilvl="8">
      <w:numFmt w:val="bullet"/>
      <w:lvlText w:val="•"/>
      <w:lvlJc w:val="left"/>
      <w:pPr>
        <w:ind w:left="3807" w:hanging="425"/>
      </w:pPr>
    </w:lvl>
  </w:abstractNum>
  <w:abstractNum w:abstractNumId="8" w15:restartNumberingAfterBreak="0">
    <w:nsid w:val="0000040A"/>
    <w:multiLevelType w:val="multilevel"/>
    <w:tmpl w:val="0000088D"/>
    <w:lvl w:ilvl="0">
      <w:numFmt w:val="bullet"/>
      <w:lvlText w:val=""/>
      <w:lvlJc w:val="left"/>
      <w:pPr>
        <w:ind w:left="823" w:hanging="360"/>
      </w:pPr>
      <w:rPr>
        <w:rFonts w:ascii="Symbol" w:hAnsi="Symbol"/>
        <w:b w:val="0"/>
        <w:w w:val="100"/>
        <w:sz w:val="22"/>
      </w:rPr>
    </w:lvl>
    <w:lvl w:ilvl="1">
      <w:numFmt w:val="bullet"/>
      <w:lvlText w:val="•"/>
      <w:lvlJc w:val="left"/>
      <w:pPr>
        <w:ind w:left="1199" w:hanging="360"/>
      </w:pPr>
    </w:lvl>
    <w:lvl w:ilvl="2">
      <w:numFmt w:val="bullet"/>
      <w:lvlText w:val="•"/>
      <w:lvlJc w:val="left"/>
      <w:pPr>
        <w:ind w:left="1578" w:hanging="360"/>
      </w:pPr>
    </w:lvl>
    <w:lvl w:ilvl="3">
      <w:numFmt w:val="bullet"/>
      <w:lvlText w:val="•"/>
      <w:lvlJc w:val="left"/>
      <w:pPr>
        <w:ind w:left="1957" w:hanging="360"/>
      </w:pPr>
    </w:lvl>
    <w:lvl w:ilvl="4">
      <w:numFmt w:val="bullet"/>
      <w:lvlText w:val="•"/>
      <w:lvlJc w:val="left"/>
      <w:pPr>
        <w:ind w:left="2336" w:hanging="360"/>
      </w:pPr>
    </w:lvl>
    <w:lvl w:ilvl="5">
      <w:numFmt w:val="bullet"/>
      <w:lvlText w:val="•"/>
      <w:lvlJc w:val="left"/>
      <w:pPr>
        <w:ind w:left="2715" w:hanging="360"/>
      </w:pPr>
    </w:lvl>
    <w:lvl w:ilvl="6">
      <w:numFmt w:val="bullet"/>
      <w:lvlText w:val="•"/>
      <w:lvlJc w:val="left"/>
      <w:pPr>
        <w:ind w:left="3094" w:hanging="360"/>
      </w:pPr>
    </w:lvl>
    <w:lvl w:ilvl="7">
      <w:numFmt w:val="bullet"/>
      <w:lvlText w:val="•"/>
      <w:lvlJc w:val="left"/>
      <w:pPr>
        <w:ind w:left="3474" w:hanging="360"/>
      </w:pPr>
    </w:lvl>
    <w:lvl w:ilvl="8">
      <w:numFmt w:val="bullet"/>
      <w:lvlText w:val="•"/>
      <w:lvlJc w:val="left"/>
      <w:pPr>
        <w:ind w:left="3853" w:hanging="360"/>
      </w:pPr>
    </w:lvl>
  </w:abstractNum>
  <w:abstractNum w:abstractNumId="9" w15:restartNumberingAfterBreak="0">
    <w:nsid w:val="0000040B"/>
    <w:multiLevelType w:val="multilevel"/>
    <w:tmpl w:val="0000088E"/>
    <w:lvl w:ilvl="0">
      <w:numFmt w:val="bullet"/>
      <w:lvlText w:val=""/>
      <w:lvlJc w:val="left"/>
      <w:pPr>
        <w:ind w:left="823" w:hanging="360"/>
      </w:pPr>
      <w:rPr>
        <w:rFonts w:ascii="Symbol" w:hAnsi="Symbol"/>
        <w:b w:val="0"/>
        <w:w w:val="100"/>
        <w:sz w:val="22"/>
      </w:rPr>
    </w:lvl>
    <w:lvl w:ilvl="1">
      <w:numFmt w:val="bullet"/>
      <w:lvlText w:val="•"/>
      <w:lvlJc w:val="left"/>
      <w:pPr>
        <w:ind w:left="1199" w:hanging="360"/>
      </w:pPr>
    </w:lvl>
    <w:lvl w:ilvl="2">
      <w:numFmt w:val="bullet"/>
      <w:lvlText w:val="•"/>
      <w:lvlJc w:val="left"/>
      <w:pPr>
        <w:ind w:left="1578" w:hanging="360"/>
      </w:pPr>
    </w:lvl>
    <w:lvl w:ilvl="3">
      <w:numFmt w:val="bullet"/>
      <w:lvlText w:val="•"/>
      <w:lvlJc w:val="left"/>
      <w:pPr>
        <w:ind w:left="1958" w:hanging="360"/>
      </w:pPr>
    </w:lvl>
    <w:lvl w:ilvl="4">
      <w:numFmt w:val="bullet"/>
      <w:lvlText w:val="•"/>
      <w:lvlJc w:val="left"/>
      <w:pPr>
        <w:ind w:left="2337" w:hanging="360"/>
      </w:pPr>
    </w:lvl>
    <w:lvl w:ilvl="5">
      <w:numFmt w:val="bullet"/>
      <w:lvlText w:val="•"/>
      <w:lvlJc w:val="left"/>
      <w:pPr>
        <w:ind w:left="2716" w:hanging="360"/>
      </w:pPr>
    </w:lvl>
    <w:lvl w:ilvl="6">
      <w:numFmt w:val="bullet"/>
      <w:lvlText w:val="•"/>
      <w:lvlJc w:val="left"/>
      <w:pPr>
        <w:ind w:left="3096" w:hanging="360"/>
      </w:pPr>
    </w:lvl>
    <w:lvl w:ilvl="7">
      <w:numFmt w:val="bullet"/>
      <w:lvlText w:val="•"/>
      <w:lvlJc w:val="left"/>
      <w:pPr>
        <w:ind w:left="3475" w:hanging="360"/>
      </w:pPr>
    </w:lvl>
    <w:lvl w:ilvl="8">
      <w:numFmt w:val="bullet"/>
      <w:lvlText w:val="•"/>
      <w:lvlJc w:val="left"/>
      <w:pPr>
        <w:ind w:left="3855" w:hanging="360"/>
      </w:pPr>
    </w:lvl>
  </w:abstractNum>
  <w:abstractNum w:abstractNumId="10" w15:restartNumberingAfterBreak="0">
    <w:nsid w:val="0000040C"/>
    <w:multiLevelType w:val="multilevel"/>
    <w:tmpl w:val="0000088F"/>
    <w:lvl w:ilvl="0">
      <w:numFmt w:val="bullet"/>
      <w:lvlText w:val=""/>
      <w:lvlJc w:val="left"/>
      <w:pPr>
        <w:ind w:left="530" w:hanging="286"/>
      </w:pPr>
      <w:rPr>
        <w:rFonts w:ascii="Symbol" w:hAnsi="Symbol"/>
        <w:b w:val="0"/>
        <w:w w:val="100"/>
        <w:sz w:val="22"/>
      </w:rPr>
    </w:lvl>
    <w:lvl w:ilvl="1">
      <w:numFmt w:val="bullet"/>
      <w:lvlText w:val="•"/>
      <w:lvlJc w:val="left"/>
      <w:pPr>
        <w:ind w:left="947" w:hanging="286"/>
      </w:pPr>
    </w:lvl>
    <w:lvl w:ilvl="2">
      <w:numFmt w:val="bullet"/>
      <w:lvlText w:val="•"/>
      <w:lvlJc w:val="left"/>
      <w:pPr>
        <w:ind w:left="1354" w:hanging="286"/>
      </w:pPr>
    </w:lvl>
    <w:lvl w:ilvl="3">
      <w:numFmt w:val="bullet"/>
      <w:lvlText w:val="•"/>
      <w:lvlJc w:val="left"/>
      <w:pPr>
        <w:ind w:left="1761" w:hanging="286"/>
      </w:pPr>
    </w:lvl>
    <w:lvl w:ilvl="4">
      <w:numFmt w:val="bullet"/>
      <w:lvlText w:val="•"/>
      <w:lvlJc w:val="left"/>
      <w:pPr>
        <w:ind w:left="2168" w:hanging="286"/>
      </w:pPr>
    </w:lvl>
    <w:lvl w:ilvl="5">
      <w:numFmt w:val="bullet"/>
      <w:lvlText w:val="•"/>
      <w:lvlJc w:val="left"/>
      <w:pPr>
        <w:ind w:left="2575" w:hanging="286"/>
      </w:pPr>
    </w:lvl>
    <w:lvl w:ilvl="6">
      <w:numFmt w:val="bullet"/>
      <w:lvlText w:val="•"/>
      <w:lvlJc w:val="left"/>
      <w:pPr>
        <w:ind w:left="2982" w:hanging="286"/>
      </w:pPr>
    </w:lvl>
    <w:lvl w:ilvl="7">
      <w:numFmt w:val="bullet"/>
      <w:lvlText w:val="•"/>
      <w:lvlJc w:val="left"/>
      <w:pPr>
        <w:ind w:left="3390" w:hanging="286"/>
      </w:pPr>
    </w:lvl>
    <w:lvl w:ilvl="8">
      <w:numFmt w:val="bullet"/>
      <w:lvlText w:val="•"/>
      <w:lvlJc w:val="left"/>
      <w:pPr>
        <w:ind w:left="3797" w:hanging="286"/>
      </w:pPr>
    </w:lvl>
  </w:abstractNum>
  <w:abstractNum w:abstractNumId="11" w15:restartNumberingAfterBreak="0">
    <w:nsid w:val="0000040D"/>
    <w:multiLevelType w:val="multilevel"/>
    <w:tmpl w:val="00000890"/>
    <w:lvl w:ilvl="0">
      <w:numFmt w:val="bullet"/>
      <w:lvlText w:val=""/>
      <w:lvlJc w:val="left"/>
      <w:pPr>
        <w:ind w:left="585" w:hanging="425"/>
      </w:pPr>
      <w:rPr>
        <w:rFonts w:ascii="Symbol" w:hAnsi="Symbol"/>
        <w:b w:val="0"/>
        <w:w w:val="100"/>
        <w:sz w:val="22"/>
      </w:rPr>
    </w:lvl>
    <w:lvl w:ilvl="1">
      <w:numFmt w:val="bullet"/>
      <w:lvlText w:val="•"/>
      <w:lvlJc w:val="left"/>
      <w:pPr>
        <w:ind w:left="983" w:hanging="425"/>
      </w:pPr>
    </w:lvl>
    <w:lvl w:ilvl="2">
      <w:numFmt w:val="bullet"/>
      <w:lvlText w:val="•"/>
      <w:lvlJc w:val="left"/>
      <w:pPr>
        <w:ind w:left="1386" w:hanging="425"/>
      </w:pPr>
    </w:lvl>
    <w:lvl w:ilvl="3">
      <w:numFmt w:val="bullet"/>
      <w:lvlText w:val="•"/>
      <w:lvlJc w:val="left"/>
      <w:pPr>
        <w:ind w:left="1790" w:hanging="425"/>
      </w:pPr>
    </w:lvl>
    <w:lvl w:ilvl="4">
      <w:numFmt w:val="bullet"/>
      <w:lvlText w:val="•"/>
      <w:lvlJc w:val="left"/>
      <w:pPr>
        <w:ind w:left="2193" w:hanging="425"/>
      </w:pPr>
    </w:lvl>
    <w:lvl w:ilvl="5">
      <w:numFmt w:val="bullet"/>
      <w:lvlText w:val="•"/>
      <w:lvlJc w:val="left"/>
      <w:pPr>
        <w:ind w:left="2596" w:hanging="425"/>
      </w:pPr>
    </w:lvl>
    <w:lvl w:ilvl="6">
      <w:numFmt w:val="bullet"/>
      <w:lvlText w:val="•"/>
      <w:lvlJc w:val="left"/>
      <w:pPr>
        <w:ind w:left="3000" w:hanging="425"/>
      </w:pPr>
    </w:lvl>
    <w:lvl w:ilvl="7">
      <w:numFmt w:val="bullet"/>
      <w:lvlText w:val="•"/>
      <w:lvlJc w:val="left"/>
      <w:pPr>
        <w:ind w:left="3403" w:hanging="425"/>
      </w:pPr>
    </w:lvl>
    <w:lvl w:ilvl="8">
      <w:numFmt w:val="bullet"/>
      <w:lvlText w:val="•"/>
      <w:lvlJc w:val="left"/>
      <w:pPr>
        <w:ind w:left="3807" w:hanging="425"/>
      </w:pPr>
    </w:lvl>
  </w:abstractNum>
  <w:abstractNum w:abstractNumId="12" w15:restartNumberingAfterBreak="0">
    <w:nsid w:val="0000040E"/>
    <w:multiLevelType w:val="multilevel"/>
    <w:tmpl w:val="00000891"/>
    <w:lvl w:ilvl="0">
      <w:numFmt w:val="bullet"/>
      <w:lvlText w:val=""/>
      <w:lvlJc w:val="left"/>
      <w:pPr>
        <w:ind w:left="530" w:hanging="360"/>
      </w:pPr>
      <w:rPr>
        <w:rFonts w:ascii="Symbol" w:hAnsi="Symbol"/>
        <w:b w:val="0"/>
        <w:w w:val="100"/>
        <w:sz w:val="22"/>
      </w:rPr>
    </w:lvl>
    <w:lvl w:ilvl="1">
      <w:numFmt w:val="bullet"/>
      <w:lvlText w:val="•"/>
      <w:lvlJc w:val="left"/>
      <w:pPr>
        <w:ind w:left="947" w:hanging="360"/>
      </w:pPr>
    </w:lvl>
    <w:lvl w:ilvl="2">
      <w:numFmt w:val="bullet"/>
      <w:lvlText w:val="•"/>
      <w:lvlJc w:val="left"/>
      <w:pPr>
        <w:ind w:left="1354" w:hanging="360"/>
      </w:pPr>
    </w:lvl>
    <w:lvl w:ilvl="3">
      <w:numFmt w:val="bullet"/>
      <w:lvlText w:val="•"/>
      <w:lvlJc w:val="left"/>
      <w:pPr>
        <w:ind w:left="1761" w:hanging="360"/>
      </w:pPr>
    </w:lvl>
    <w:lvl w:ilvl="4">
      <w:numFmt w:val="bullet"/>
      <w:lvlText w:val="•"/>
      <w:lvlJc w:val="left"/>
      <w:pPr>
        <w:ind w:left="2168" w:hanging="360"/>
      </w:pPr>
    </w:lvl>
    <w:lvl w:ilvl="5">
      <w:numFmt w:val="bullet"/>
      <w:lvlText w:val="•"/>
      <w:lvlJc w:val="left"/>
      <w:pPr>
        <w:ind w:left="2575" w:hanging="360"/>
      </w:pPr>
    </w:lvl>
    <w:lvl w:ilvl="6">
      <w:numFmt w:val="bullet"/>
      <w:lvlText w:val="•"/>
      <w:lvlJc w:val="left"/>
      <w:pPr>
        <w:ind w:left="2982" w:hanging="360"/>
      </w:pPr>
    </w:lvl>
    <w:lvl w:ilvl="7">
      <w:numFmt w:val="bullet"/>
      <w:lvlText w:val="•"/>
      <w:lvlJc w:val="left"/>
      <w:pPr>
        <w:ind w:left="3390" w:hanging="360"/>
      </w:pPr>
    </w:lvl>
    <w:lvl w:ilvl="8">
      <w:numFmt w:val="bullet"/>
      <w:lvlText w:val="•"/>
      <w:lvlJc w:val="left"/>
      <w:pPr>
        <w:ind w:left="3797" w:hanging="360"/>
      </w:pPr>
    </w:lvl>
  </w:abstractNum>
  <w:abstractNum w:abstractNumId="13" w15:restartNumberingAfterBreak="0">
    <w:nsid w:val="0000040F"/>
    <w:multiLevelType w:val="multilevel"/>
    <w:tmpl w:val="00000892"/>
    <w:lvl w:ilvl="0">
      <w:numFmt w:val="bullet"/>
      <w:lvlText w:val=""/>
      <w:lvlJc w:val="left"/>
      <w:pPr>
        <w:ind w:left="444" w:hanging="341"/>
      </w:pPr>
      <w:rPr>
        <w:rFonts w:ascii="Symbol" w:hAnsi="Symbol"/>
        <w:b w:val="0"/>
        <w:w w:val="100"/>
        <w:sz w:val="22"/>
      </w:rPr>
    </w:lvl>
    <w:lvl w:ilvl="1">
      <w:numFmt w:val="bullet"/>
      <w:lvlText w:val="•"/>
      <w:lvlJc w:val="left"/>
      <w:pPr>
        <w:ind w:left="857" w:hanging="341"/>
      </w:pPr>
    </w:lvl>
    <w:lvl w:ilvl="2">
      <w:numFmt w:val="bullet"/>
      <w:lvlText w:val="•"/>
      <w:lvlJc w:val="left"/>
      <w:pPr>
        <w:ind w:left="1274" w:hanging="341"/>
      </w:pPr>
    </w:lvl>
    <w:lvl w:ilvl="3">
      <w:numFmt w:val="bullet"/>
      <w:lvlText w:val="•"/>
      <w:lvlJc w:val="left"/>
      <w:pPr>
        <w:ind w:left="1692" w:hanging="341"/>
      </w:pPr>
    </w:lvl>
    <w:lvl w:ilvl="4">
      <w:numFmt w:val="bullet"/>
      <w:lvlText w:val="•"/>
      <w:lvlJc w:val="left"/>
      <w:pPr>
        <w:ind w:left="2109" w:hanging="341"/>
      </w:pPr>
    </w:lvl>
    <w:lvl w:ilvl="5">
      <w:numFmt w:val="bullet"/>
      <w:lvlText w:val="•"/>
      <w:lvlJc w:val="left"/>
      <w:pPr>
        <w:ind w:left="2526" w:hanging="341"/>
      </w:pPr>
    </w:lvl>
    <w:lvl w:ilvl="6">
      <w:numFmt w:val="bullet"/>
      <w:lvlText w:val="•"/>
      <w:lvlJc w:val="left"/>
      <w:pPr>
        <w:ind w:left="2944" w:hanging="341"/>
      </w:pPr>
    </w:lvl>
    <w:lvl w:ilvl="7">
      <w:numFmt w:val="bullet"/>
      <w:lvlText w:val="•"/>
      <w:lvlJc w:val="left"/>
      <w:pPr>
        <w:ind w:left="3361" w:hanging="341"/>
      </w:pPr>
    </w:lvl>
    <w:lvl w:ilvl="8">
      <w:numFmt w:val="bullet"/>
      <w:lvlText w:val="•"/>
      <w:lvlJc w:val="left"/>
      <w:pPr>
        <w:ind w:left="3779" w:hanging="341"/>
      </w:pPr>
    </w:lvl>
  </w:abstractNum>
  <w:abstractNum w:abstractNumId="14" w15:restartNumberingAfterBreak="0">
    <w:nsid w:val="0F072F3A"/>
    <w:multiLevelType w:val="multilevel"/>
    <w:tmpl w:val="E508E93E"/>
    <w:lvl w:ilvl="0">
      <w:start w:val="5"/>
      <w:numFmt w:val="decimal"/>
      <w:lvlText w:val="%1.0"/>
      <w:lvlJc w:val="left"/>
      <w:pPr>
        <w:ind w:left="360" w:hanging="360"/>
      </w:pPr>
      <w:rPr>
        <w:rFonts w:cs="Times New Roman" w:hint="default"/>
        <w:color w:val="auto"/>
      </w:rPr>
    </w:lvl>
    <w:lvl w:ilvl="1">
      <w:start w:val="1"/>
      <w:numFmt w:val="decimal"/>
      <w:lvlText w:val="%1.%2"/>
      <w:lvlJc w:val="left"/>
      <w:pPr>
        <w:ind w:left="1276" w:hanging="360"/>
      </w:pPr>
      <w:rPr>
        <w:rFonts w:cs="Times New Roman" w:hint="default"/>
        <w:color w:val="auto"/>
      </w:rPr>
    </w:lvl>
    <w:lvl w:ilvl="2">
      <w:start w:val="1"/>
      <w:numFmt w:val="decimal"/>
      <w:lvlText w:val="%1.%2.%3"/>
      <w:lvlJc w:val="left"/>
      <w:pPr>
        <w:ind w:left="2356" w:hanging="720"/>
      </w:pPr>
      <w:rPr>
        <w:rFonts w:cs="Times New Roman" w:hint="default"/>
        <w:color w:val="auto"/>
      </w:rPr>
    </w:lvl>
    <w:lvl w:ilvl="3">
      <w:start w:val="1"/>
      <w:numFmt w:val="decimal"/>
      <w:lvlText w:val="%1.%2.%3.%4"/>
      <w:lvlJc w:val="left"/>
      <w:pPr>
        <w:ind w:left="3436" w:hanging="1080"/>
      </w:pPr>
      <w:rPr>
        <w:rFonts w:cs="Times New Roman" w:hint="default"/>
        <w:color w:val="auto"/>
      </w:rPr>
    </w:lvl>
    <w:lvl w:ilvl="4">
      <w:start w:val="1"/>
      <w:numFmt w:val="decimal"/>
      <w:lvlText w:val="%1.%2.%3.%4.%5"/>
      <w:lvlJc w:val="left"/>
      <w:pPr>
        <w:ind w:left="4156" w:hanging="1080"/>
      </w:pPr>
      <w:rPr>
        <w:rFonts w:cs="Times New Roman" w:hint="default"/>
        <w:color w:val="auto"/>
      </w:rPr>
    </w:lvl>
    <w:lvl w:ilvl="5">
      <w:start w:val="1"/>
      <w:numFmt w:val="decimal"/>
      <w:lvlText w:val="%1.%2.%3.%4.%5.%6"/>
      <w:lvlJc w:val="left"/>
      <w:pPr>
        <w:ind w:left="5236" w:hanging="1440"/>
      </w:pPr>
      <w:rPr>
        <w:rFonts w:cs="Times New Roman" w:hint="default"/>
        <w:color w:val="auto"/>
      </w:rPr>
    </w:lvl>
    <w:lvl w:ilvl="6">
      <w:start w:val="1"/>
      <w:numFmt w:val="decimal"/>
      <w:lvlText w:val="%1.%2.%3.%4.%5.%6.%7"/>
      <w:lvlJc w:val="left"/>
      <w:pPr>
        <w:ind w:left="5956" w:hanging="1440"/>
      </w:pPr>
      <w:rPr>
        <w:rFonts w:cs="Times New Roman" w:hint="default"/>
        <w:color w:val="auto"/>
      </w:rPr>
    </w:lvl>
    <w:lvl w:ilvl="7">
      <w:start w:val="1"/>
      <w:numFmt w:val="decimal"/>
      <w:lvlText w:val="%1.%2.%3.%4.%5.%6.%7.%8"/>
      <w:lvlJc w:val="left"/>
      <w:pPr>
        <w:ind w:left="7036" w:hanging="1800"/>
      </w:pPr>
      <w:rPr>
        <w:rFonts w:cs="Times New Roman" w:hint="default"/>
        <w:color w:val="auto"/>
      </w:rPr>
    </w:lvl>
    <w:lvl w:ilvl="8">
      <w:start w:val="1"/>
      <w:numFmt w:val="decimal"/>
      <w:lvlText w:val="%1.%2.%3.%4.%5.%6.%7.%8.%9"/>
      <w:lvlJc w:val="left"/>
      <w:pPr>
        <w:ind w:left="7756" w:hanging="1800"/>
      </w:pPr>
      <w:rPr>
        <w:rFonts w:cs="Times New Roman" w:hint="default"/>
        <w:color w:val="auto"/>
      </w:rPr>
    </w:lvl>
  </w:abstractNum>
  <w:abstractNum w:abstractNumId="15" w15:restartNumberingAfterBreak="0">
    <w:nsid w:val="250911DA"/>
    <w:multiLevelType w:val="hybridMultilevel"/>
    <w:tmpl w:val="329870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6B2079"/>
    <w:multiLevelType w:val="multilevel"/>
    <w:tmpl w:val="EB50DA6C"/>
    <w:lvl w:ilvl="0">
      <w:start w:val="1"/>
      <w:numFmt w:val="decimal"/>
      <w:lvlText w:val="%1.0"/>
      <w:lvlJc w:val="left"/>
      <w:pPr>
        <w:ind w:left="601" w:hanging="405"/>
      </w:pPr>
      <w:rPr>
        <w:rFonts w:cs="Times New Roman" w:hint="default"/>
      </w:rPr>
    </w:lvl>
    <w:lvl w:ilvl="1">
      <w:start w:val="1"/>
      <w:numFmt w:val="decimal"/>
      <w:lvlText w:val="%1.%2"/>
      <w:lvlJc w:val="left"/>
      <w:pPr>
        <w:ind w:left="1321" w:hanging="405"/>
      </w:pPr>
      <w:rPr>
        <w:rFonts w:cs="Times New Roman" w:hint="default"/>
      </w:rPr>
    </w:lvl>
    <w:lvl w:ilvl="2">
      <w:start w:val="1"/>
      <w:numFmt w:val="decimal"/>
      <w:lvlText w:val="%1.%2.%3"/>
      <w:lvlJc w:val="left"/>
      <w:pPr>
        <w:ind w:left="2356" w:hanging="720"/>
      </w:pPr>
      <w:rPr>
        <w:rFonts w:cs="Times New Roman" w:hint="default"/>
      </w:rPr>
    </w:lvl>
    <w:lvl w:ilvl="3">
      <w:start w:val="1"/>
      <w:numFmt w:val="decimal"/>
      <w:lvlText w:val="%1.%2.%3.%4"/>
      <w:lvlJc w:val="left"/>
      <w:pPr>
        <w:ind w:left="3436" w:hanging="1080"/>
      </w:pPr>
      <w:rPr>
        <w:rFonts w:cs="Times New Roman" w:hint="default"/>
      </w:rPr>
    </w:lvl>
    <w:lvl w:ilvl="4">
      <w:start w:val="1"/>
      <w:numFmt w:val="decimal"/>
      <w:lvlText w:val="%1.%2.%3.%4.%5"/>
      <w:lvlJc w:val="left"/>
      <w:pPr>
        <w:ind w:left="4156" w:hanging="1080"/>
      </w:pPr>
      <w:rPr>
        <w:rFonts w:cs="Times New Roman" w:hint="default"/>
      </w:rPr>
    </w:lvl>
    <w:lvl w:ilvl="5">
      <w:start w:val="1"/>
      <w:numFmt w:val="decimal"/>
      <w:lvlText w:val="%1.%2.%3.%4.%5.%6"/>
      <w:lvlJc w:val="left"/>
      <w:pPr>
        <w:ind w:left="5236" w:hanging="1440"/>
      </w:pPr>
      <w:rPr>
        <w:rFonts w:cs="Times New Roman" w:hint="default"/>
      </w:rPr>
    </w:lvl>
    <w:lvl w:ilvl="6">
      <w:start w:val="1"/>
      <w:numFmt w:val="decimal"/>
      <w:lvlText w:val="%1.%2.%3.%4.%5.%6.%7"/>
      <w:lvlJc w:val="left"/>
      <w:pPr>
        <w:ind w:left="5956" w:hanging="1440"/>
      </w:pPr>
      <w:rPr>
        <w:rFonts w:cs="Times New Roman" w:hint="default"/>
      </w:rPr>
    </w:lvl>
    <w:lvl w:ilvl="7">
      <w:start w:val="1"/>
      <w:numFmt w:val="decimal"/>
      <w:lvlText w:val="%1.%2.%3.%4.%5.%6.%7.%8"/>
      <w:lvlJc w:val="left"/>
      <w:pPr>
        <w:ind w:left="7036" w:hanging="1800"/>
      </w:pPr>
      <w:rPr>
        <w:rFonts w:cs="Times New Roman" w:hint="default"/>
      </w:rPr>
    </w:lvl>
    <w:lvl w:ilvl="8">
      <w:start w:val="1"/>
      <w:numFmt w:val="decimal"/>
      <w:lvlText w:val="%1.%2.%3.%4.%5.%6.%7.%8.%9"/>
      <w:lvlJc w:val="left"/>
      <w:pPr>
        <w:ind w:left="7756" w:hanging="1800"/>
      </w:pPr>
      <w:rPr>
        <w:rFonts w:cs="Times New Roman" w:hint="default"/>
      </w:rPr>
    </w:lvl>
  </w:abstractNum>
  <w:abstractNum w:abstractNumId="17" w15:restartNumberingAfterBreak="0">
    <w:nsid w:val="29B54195"/>
    <w:multiLevelType w:val="hybridMultilevel"/>
    <w:tmpl w:val="7E6C94E4"/>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8" w15:restartNumberingAfterBreak="0">
    <w:nsid w:val="2CCE06E8"/>
    <w:multiLevelType w:val="multilevel"/>
    <w:tmpl w:val="6B866D76"/>
    <w:lvl w:ilvl="0">
      <w:start w:val="6"/>
      <w:numFmt w:val="decimal"/>
      <w:lvlText w:val="%1"/>
      <w:lvlJc w:val="left"/>
      <w:pPr>
        <w:ind w:left="360" w:hanging="360"/>
      </w:pPr>
      <w:rPr>
        <w:rFonts w:cs="Times New Roman" w:hint="default"/>
        <w:color w:val="auto"/>
      </w:rPr>
    </w:lvl>
    <w:lvl w:ilvl="1">
      <w:start w:val="8"/>
      <w:numFmt w:val="decimal"/>
      <w:lvlText w:val="%1.%2"/>
      <w:lvlJc w:val="left"/>
      <w:pPr>
        <w:ind w:left="556" w:hanging="360"/>
      </w:pPr>
      <w:rPr>
        <w:rFonts w:cs="Times New Roman" w:hint="default"/>
        <w:color w:val="auto"/>
      </w:rPr>
    </w:lvl>
    <w:lvl w:ilvl="2">
      <w:start w:val="1"/>
      <w:numFmt w:val="decimal"/>
      <w:lvlText w:val="%1.%2.%3"/>
      <w:lvlJc w:val="left"/>
      <w:pPr>
        <w:ind w:left="1112" w:hanging="720"/>
      </w:pPr>
      <w:rPr>
        <w:rFonts w:cs="Times New Roman" w:hint="default"/>
        <w:color w:val="auto"/>
      </w:rPr>
    </w:lvl>
    <w:lvl w:ilvl="3">
      <w:start w:val="1"/>
      <w:numFmt w:val="decimal"/>
      <w:lvlText w:val="%1.%2.%3.%4"/>
      <w:lvlJc w:val="left"/>
      <w:pPr>
        <w:ind w:left="1668" w:hanging="1080"/>
      </w:pPr>
      <w:rPr>
        <w:rFonts w:cs="Times New Roman" w:hint="default"/>
        <w:color w:val="auto"/>
      </w:rPr>
    </w:lvl>
    <w:lvl w:ilvl="4">
      <w:start w:val="1"/>
      <w:numFmt w:val="decimal"/>
      <w:lvlText w:val="%1.%2.%3.%4.%5"/>
      <w:lvlJc w:val="left"/>
      <w:pPr>
        <w:ind w:left="1864" w:hanging="1080"/>
      </w:pPr>
      <w:rPr>
        <w:rFonts w:cs="Times New Roman" w:hint="default"/>
        <w:color w:val="auto"/>
      </w:rPr>
    </w:lvl>
    <w:lvl w:ilvl="5">
      <w:start w:val="1"/>
      <w:numFmt w:val="decimal"/>
      <w:lvlText w:val="%1.%2.%3.%4.%5.%6"/>
      <w:lvlJc w:val="left"/>
      <w:pPr>
        <w:ind w:left="2420" w:hanging="1440"/>
      </w:pPr>
      <w:rPr>
        <w:rFonts w:cs="Times New Roman" w:hint="default"/>
        <w:color w:val="auto"/>
      </w:rPr>
    </w:lvl>
    <w:lvl w:ilvl="6">
      <w:start w:val="1"/>
      <w:numFmt w:val="decimal"/>
      <w:lvlText w:val="%1.%2.%3.%4.%5.%6.%7"/>
      <w:lvlJc w:val="left"/>
      <w:pPr>
        <w:ind w:left="2616" w:hanging="1440"/>
      </w:pPr>
      <w:rPr>
        <w:rFonts w:cs="Times New Roman" w:hint="default"/>
        <w:color w:val="auto"/>
      </w:rPr>
    </w:lvl>
    <w:lvl w:ilvl="7">
      <w:start w:val="1"/>
      <w:numFmt w:val="decimal"/>
      <w:lvlText w:val="%1.%2.%3.%4.%5.%6.%7.%8"/>
      <w:lvlJc w:val="left"/>
      <w:pPr>
        <w:ind w:left="3172" w:hanging="1800"/>
      </w:pPr>
      <w:rPr>
        <w:rFonts w:cs="Times New Roman" w:hint="default"/>
        <w:color w:val="auto"/>
      </w:rPr>
    </w:lvl>
    <w:lvl w:ilvl="8">
      <w:start w:val="1"/>
      <w:numFmt w:val="decimal"/>
      <w:lvlText w:val="%1.%2.%3.%4.%5.%6.%7.%8.%9"/>
      <w:lvlJc w:val="left"/>
      <w:pPr>
        <w:ind w:left="3368" w:hanging="1800"/>
      </w:pPr>
      <w:rPr>
        <w:rFonts w:cs="Times New Roman" w:hint="default"/>
        <w:color w:val="auto"/>
      </w:rPr>
    </w:lvl>
  </w:abstractNum>
  <w:abstractNum w:abstractNumId="19" w15:restartNumberingAfterBreak="0">
    <w:nsid w:val="32E067AD"/>
    <w:multiLevelType w:val="multilevel"/>
    <w:tmpl w:val="0DCCC890"/>
    <w:lvl w:ilvl="0">
      <w:start w:val="6"/>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112" w:hanging="720"/>
      </w:pPr>
      <w:rPr>
        <w:rFonts w:cs="Times New Roman" w:hint="default"/>
        <w:color w:val="auto"/>
      </w:rPr>
    </w:lvl>
    <w:lvl w:ilvl="3">
      <w:start w:val="1"/>
      <w:numFmt w:val="decimal"/>
      <w:lvlText w:val="%1.%2.%3.%4"/>
      <w:lvlJc w:val="left"/>
      <w:pPr>
        <w:ind w:left="1668" w:hanging="1080"/>
      </w:pPr>
      <w:rPr>
        <w:rFonts w:cs="Times New Roman" w:hint="default"/>
        <w:color w:val="auto"/>
      </w:rPr>
    </w:lvl>
    <w:lvl w:ilvl="4">
      <w:start w:val="1"/>
      <w:numFmt w:val="decimal"/>
      <w:lvlText w:val="%1.%2.%3.%4.%5"/>
      <w:lvlJc w:val="left"/>
      <w:pPr>
        <w:ind w:left="1864" w:hanging="1080"/>
      </w:pPr>
      <w:rPr>
        <w:rFonts w:cs="Times New Roman" w:hint="default"/>
        <w:color w:val="auto"/>
      </w:rPr>
    </w:lvl>
    <w:lvl w:ilvl="5">
      <w:start w:val="1"/>
      <w:numFmt w:val="decimal"/>
      <w:lvlText w:val="%1.%2.%3.%4.%5.%6"/>
      <w:lvlJc w:val="left"/>
      <w:pPr>
        <w:ind w:left="2420" w:hanging="1440"/>
      </w:pPr>
      <w:rPr>
        <w:rFonts w:cs="Times New Roman" w:hint="default"/>
        <w:color w:val="auto"/>
      </w:rPr>
    </w:lvl>
    <w:lvl w:ilvl="6">
      <w:start w:val="1"/>
      <w:numFmt w:val="decimal"/>
      <w:lvlText w:val="%1.%2.%3.%4.%5.%6.%7"/>
      <w:lvlJc w:val="left"/>
      <w:pPr>
        <w:ind w:left="2616" w:hanging="1440"/>
      </w:pPr>
      <w:rPr>
        <w:rFonts w:cs="Times New Roman" w:hint="default"/>
        <w:color w:val="auto"/>
      </w:rPr>
    </w:lvl>
    <w:lvl w:ilvl="7">
      <w:start w:val="1"/>
      <w:numFmt w:val="decimal"/>
      <w:lvlText w:val="%1.%2.%3.%4.%5.%6.%7.%8"/>
      <w:lvlJc w:val="left"/>
      <w:pPr>
        <w:ind w:left="3172" w:hanging="1800"/>
      </w:pPr>
      <w:rPr>
        <w:rFonts w:cs="Times New Roman" w:hint="default"/>
        <w:color w:val="auto"/>
      </w:rPr>
    </w:lvl>
    <w:lvl w:ilvl="8">
      <w:start w:val="1"/>
      <w:numFmt w:val="decimal"/>
      <w:lvlText w:val="%1.%2.%3.%4.%5.%6.%7.%8.%9"/>
      <w:lvlJc w:val="left"/>
      <w:pPr>
        <w:ind w:left="3368" w:hanging="1800"/>
      </w:pPr>
      <w:rPr>
        <w:rFonts w:cs="Times New Roman" w:hint="default"/>
        <w:color w:val="auto"/>
      </w:rPr>
    </w:lvl>
  </w:abstractNum>
  <w:abstractNum w:abstractNumId="20" w15:restartNumberingAfterBreak="0">
    <w:nsid w:val="37CB1993"/>
    <w:multiLevelType w:val="hybridMultilevel"/>
    <w:tmpl w:val="A94078B0"/>
    <w:lvl w:ilvl="0" w:tplc="75A01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6470CF"/>
    <w:multiLevelType w:val="hybridMultilevel"/>
    <w:tmpl w:val="F85E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1256F"/>
    <w:multiLevelType w:val="multilevel"/>
    <w:tmpl w:val="B51C618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95C556D"/>
    <w:multiLevelType w:val="hybridMultilevel"/>
    <w:tmpl w:val="EAD44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91DFF"/>
    <w:multiLevelType w:val="hybridMultilevel"/>
    <w:tmpl w:val="F3EC66E0"/>
    <w:lvl w:ilvl="0" w:tplc="08090001">
      <w:start w:val="1"/>
      <w:numFmt w:val="bullet"/>
      <w:lvlText w:val=""/>
      <w:lvlJc w:val="left"/>
      <w:pPr>
        <w:ind w:left="525" w:hanging="360"/>
      </w:pPr>
      <w:rPr>
        <w:rFonts w:ascii="Symbol" w:hAnsi="Symbo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5" w15:restartNumberingAfterBreak="0">
    <w:nsid w:val="6F266468"/>
    <w:multiLevelType w:val="hybridMultilevel"/>
    <w:tmpl w:val="5A04A33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BB7EF3"/>
    <w:multiLevelType w:val="hybridMultilevel"/>
    <w:tmpl w:val="02C45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BD6737"/>
    <w:multiLevelType w:val="hybridMultilevel"/>
    <w:tmpl w:val="FA9E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3715705">
    <w:abstractNumId w:val="13"/>
  </w:num>
  <w:num w:numId="2" w16cid:durableId="1918468019">
    <w:abstractNumId w:val="12"/>
  </w:num>
  <w:num w:numId="3" w16cid:durableId="2054962807">
    <w:abstractNumId w:val="11"/>
  </w:num>
  <w:num w:numId="4" w16cid:durableId="561523248">
    <w:abstractNumId w:val="10"/>
  </w:num>
  <w:num w:numId="5" w16cid:durableId="1125350841">
    <w:abstractNumId w:val="9"/>
  </w:num>
  <w:num w:numId="6" w16cid:durableId="1736664084">
    <w:abstractNumId w:val="8"/>
  </w:num>
  <w:num w:numId="7" w16cid:durableId="595670579">
    <w:abstractNumId w:val="7"/>
  </w:num>
  <w:num w:numId="8" w16cid:durableId="224067952">
    <w:abstractNumId w:val="6"/>
  </w:num>
  <w:num w:numId="9" w16cid:durableId="1648851838">
    <w:abstractNumId w:val="5"/>
  </w:num>
  <w:num w:numId="10" w16cid:durableId="2006737677">
    <w:abstractNumId w:val="4"/>
  </w:num>
  <w:num w:numId="11" w16cid:durableId="1699938337">
    <w:abstractNumId w:val="3"/>
  </w:num>
  <w:num w:numId="12" w16cid:durableId="1621107090">
    <w:abstractNumId w:val="2"/>
  </w:num>
  <w:num w:numId="13" w16cid:durableId="519860799">
    <w:abstractNumId w:val="1"/>
  </w:num>
  <w:num w:numId="14" w16cid:durableId="1449081859">
    <w:abstractNumId w:val="0"/>
  </w:num>
  <w:num w:numId="15" w16cid:durableId="1548223515">
    <w:abstractNumId w:val="16"/>
  </w:num>
  <w:num w:numId="16" w16cid:durableId="164712778">
    <w:abstractNumId w:val="14"/>
  </w:num>
  <w:num w:numId="17" w16cid:durableId="1309817904">
    <w:abstractNumId w:val="19"/>
  </w:num>
  <w:num w:numId="18" w16cid:durableId="1751075412">
    <w:abstractNumId w:val="18"/>
  </w:num>
  <w:num w:numId="19" w16cid:durableId="1209220005">
    <w:abstractNumId w:val="25"/>
  </w:num>
  <w:num w:numId="20" w16cid:durableId="1413432721">
    <w:abstractNumId w:val="22"/>
  </w:num>
  <w:num w:numId="21" w16cid:durableId="142627563">
    <w:abstractNumId w:val="21"/>
  </w:num>
  <w:num w:numId="22" w16cid:durableId="716511196">
    <w:abstractNumId w:val="23"/>
  </w:num>
  <w:num w:numId="23" w16cid:durableId="1981840218">
    <w:abstractNumId w:val="15"/>
  </w:num>
  <w:num w:numId="24" w16cid:durableId="429546055">
    <w:abstractNumId w:val="17"/>
  </w:num>
  <w:num w:numId="25" w16cid:durableId="359555230">
    <w:abstractNumId w:val="20"/>
  </w:num>
  <w:num w:numId="26" w16cid:durableId="427048419">
    <w:abstractNumId w:val="27"/>
  </w:num>
  <w:num w:numId="27" w16cid:durableId="895117554">
    <w:abstractNumId w:val="24"/>
  </w:num>
  <w:num w:numId="28" w16cid:durableId="3908865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2D"/>
    <w:rsid w:val="00001392"/>
    <w:rsid w:val="000700FB"/>
    <w:rsid w:val="00082C74"/>
    <w:rsid w:val="000A68B2"/>
    <w:rsid w:val="000B222D"/>
    <w:rsid w:val="000E72F8"/>
    <w:rsid w:val="00143D7B"/>
    <w:rsid w:val="00144EC7"/>
    <w:rsid w:val="0015219A"/>
    <w:rsid w:val="00163892"/>
    <w:rsid w:val="00170D8B"/>
    <w:rsid w:val="001A075F"/>
    <w:rsid w:val="001B442D"/>
    <w:rsid w:val="001C5738"/>
    <w:rsid w:val="001D6EE4"/>
    <w:rsid w:val="001E2B07"/>
    <w:rsid w:val="001E2F33"/>
    <w:rsid w:val="0023761A"/>
    <w:rsid w:val="002409B0"/>
    <w:rsid w:val="002423F4"/>
    <w:rsid w:val="0029523B"/>
    <w:rsid w:val="002C2B4B"/>
    <w:rsid w:val="002E21D4"/>
    <w:rsid w:val="00317182"/>
    <w:rsid w:val="0036511F"/>
    <w:rsid w:val="003652F0"/>
    <w:rsid w:val="003809CE"/>
    <w:rsid w:val="003B3C7B"/>
    <w:rsid w:val="003C1DE0"/>
    <w:rsid w:val="00453D14"/>
    <w:rsid w:val="00491632"/>
    <w:rsid w:val="004A48CB"/>
    <w:rsid w:val="004D1214"/>
    <w:rsid w:val="004D2A07"/>
    <w:rsid w:val="004F7011"/>
    <w:rsid w:val="004F74B8"/>
    <w:rsid w:val="0050008A"/>
    <w:rsid w:val="00547EF1"/>
    <w:rsid w:val="00574261"/>
    <w:rsid w:val="00596F1F"/>
    <w:rsid w:val="005B0757"/>
    <w:rsid w:val="005E4332"/>
    <w:rsid w:val="00614F2B"/>
    <w:rsid w:val="00616671"/>
    <w:rsid w:val="00627622"/>
    <w:rsid w:val="00661513"/>
    <w:rsid w:val="00685603"/>
    <w:rsid w:val="006C0DC4"/>
    <w:rsid w:val="006D7441"/>
    <w:rsid w:val="006F6DB1"/>
    <w:rsid w:val="006F7DC6"/>
    <w:rsid w:val="007021B6"/>
    <w:rsid w:val="007119F9"/>
    <w:rsid w:val="00714E06"/>
    <w:rsid w:val="007275A5"/>
    <w:rsid w:val="00735E68"/>
    <w:rsid w:val="007420D8"/>
    <w:rsid w:val="00743D8E"/>
    <w:rsid w:val="00746471"/>
    <w:rsid w:val="00770E20"/>
    <w:rsid w:val="007D61ED"/>
    <w:rsid w:val="0085522C"/>
    <w:rsid w:val="00857BC1"/>
    <w:rsid w:val="008775FF"/>
    <w:rsid w:val="008861B6"/>
    <w:rsid w:val="008955F3"/>
    <w:rsid w:val="008A3B4A"/>
    <w:rsid w:val="008C42D3"/>
    <w:rsid w:val="008E2D40"/>
    <w:rsid w:val="008E386F"/>
    <w:rsid w:val="008F06BF"/>
    <w:rsid w:val="00925639"/>
    <w:rsid w:val="00926326"/>
    <w:rsid w:val="009357AE"/>
    <w:rsid w:val="00945AC7"/>
    <w:rsid w:val="00976F5B"/>
    <w:rsid w:val="009A490F"/>
    <w:rsid w:val="00A00F69"/>
    <w:rsid w:val="00A17681"/>
    <w:rsid w:val="00A35DFA"/>
    <w:rsid w:val="00A53ABD"/>
    <w:rsid w:val="00A6283F"/>
    <w:rsid w:val="00AB319C"/>
    <w:rsid w:val="00AB49C4"/>
    <w:rsid w:val="00AD7FB4"/>
    <w:rsid w:val="00AE194F"/>
    <w:rsid w:val="00AF66F9"/>
    <w:rsid w:val="00B010D0"/>
    <w:rsid w:val="00B135A1"/>
    <w:rsid w:val="00B159C0"/>
    <w:rsid w:val="00B23956"/>
    <w:rsid w:val="00B32C77"/>
    <w:rsid w:val="00B80E31"/>
    <w:rsid w:val="00B86629"/>
    <w:rsid w:val="00BB5351"/>
    <w:rsid w:val="00BC1712"/>
    <w:rsid w:val="00BC1EEF"/>
    <w:rsid w:val="00BC4100"/>
    <w:rsid w:val="00BC48BB"/>
    <w:rsid w:val="00C20C09"/>
    <w:rsid w:val="00C363A6"/>
    <w:rsid w:val="00C45C8D"/>
    <w:rsid w:val="00C9203B"/>
    <w:rsid w:val="00D008EE"/>
    <w:rsid w:val="00D26898"/>
    <w:rsid w:val="00D30CA2"/>
    <w:rsid w:val="00D878A5"/>
    <w:rsid w:val="00D9619B"/>
    <w:rsid w:val="00DD5461"/>
    <w:rsid w:val="00DF35A1"/>
    <w:rsid w:val="00DF49DC"/>
    <w:rsid w:val="00E00771"/>
    <w:rsid w:val="00E16C59"/>
    <w:rsid w:val="00E2678B"/>
    <w:rsid w:val="00E65D26"/>
    <w:rsid w:val="00E732EC"/>
    <w:rsid w:val="00EF0C03"/>
    <w:rsid w:val="00F077F6"/>
    <w:rsid w:val="00F2030B"/>
    <w:rsid w:val="00F33237"/>
    <w:rsid w:val="00F452B9"/>
    <w:rsid w:val="00F64415"/>
    <w:rsid w:val="00F756EE"/>
    <w:rsid w:val="00FA54E5"/>
    <w:rsid w:val="00FB4304"/>
    <w:rsid w:val="0185F47E"/>
    <w:rsid w:val="055E959E"/>
    <w:rsid w:val="05C5A220"/>
    <w:rsid w:val="07D18FAD"/>
    <w:rsid w:val="0A168C63"/>
    <w:rsid w:val="0E445CA6"/>
    <w:rsid w:val="0FBD93BA"/>
    <w:rsid w:val="1BB43E92"/>
    <w:rsid w:val="1C891026"/>
    <w:rsid w:val="1CEED3C3"/>
    <w:rsid w:val="1F9CB848"/>
    <w:rsid w:val="208FF341"/>
    <w:rsid w:val="23EB0D57"/>
    <w:rsid w:val="2541F87B"/>
    <w:rsid w:val="278D0891"/>
    <w:rsid w:val="29CD7199"/>
    <w:rsid w:val="2B2A8222"/>
    <w:rsid w:val="2B6CB7F9"/>
    <w:rsid w:val="2B7AFBF6"/>
    <w:rsid w:val="2C1FAF38"/>
    <w:rsid w:val="2D5FD3CD"/>
    <w:rsid w:val="30B6A328"/>
    <w:rsid w:val="3293630A"/>
    <w:rsid w:val="34B008C6"/>
    <w:rsid w:val="37C8454C"/>
    <w:rsid w:val="38CE35A4"/>
    <w:rsid w:val="3ED8C160"/>
    <w:rsid w:val="415E32FF"/>
    <w:rsid w:val="42D74995"/>
    <w:rsid w:val="437CAA82"/>
    <w:rsid w:val="45F2D7FE"/>
    <w:rsid w:val="469DBD72"/>
    <w:rsid w:val="479588DE"/>
    <w:rsid w:val="48AC7522"/>
    <w:rsid w:val="4A5552B0"/>
    <w:rsid w:val="4B3CC3F3"/>
    <w:rsid w:val="4D678D10"/>
    <w:rsid w:val="50DD765F"/>
    <w:rsid w:val="5AD80377"/>
    <w:rsid w:val="5D34C2A2"/>
    <w:rsid w:val="686845F5"/>
    <w:rsid w:val="6A1C473A"/>
    <w:rsid w:val="6A8F4B17"/>
    <w:rsid w:val="6BDEFB1D"/>
    <w:rsid w:val="6EF6CB78"/>
    <w:rsid w:val="70DF924C"/>
    <w:rsid w:val="73799AB8"/>
    <w:rsid w:val="742760CD"/>
    <w:rsid w:val="75BFE480"/>
    <w:rsid w:val="7E65E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36350"/>
  <w14:defaultImageDpi w14:val="0"/>
  <w15:chartTrackingRefBased/>
  <w15:docId w15:val="{F740E11B-FA80-4E18-B342-A6C724D6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ind w:left="196"/>
      <w:outlineLvl w:val="0"/>
    </w:pPr>
    <w:rPr>
      <w:b/>
      <w:bCs/>
    </w:rPr>
  </w:style>
  <w:style w:type="paragraph" w:styleId="Heading2">
    <w:name w:val="heading 2"/>
    <w:basedOn w:val="Normal"/>
    <w:next w:val="Normal"/>
    <w:link w:val="Heading2Char"/>
    <w:uiPriority w:val="9"/>
    <w:unhideWhenUsed/>
    <w:qFormat/>
    <w:rsid w:val="00DF35A1"/>
    <w:pPr>
      <w:keepNext/>
      <w:spacing w:before="240" w:after="60"/>
      <w:outlineLvl w:val="1"/>
    </w:pPr>
    <w:rPr>
      <w:rFonts w:ascii="Calibri Light" w:hAnsi="Calibri Light" w:cs="Times New Roman"/>
      <w:b/>
      <w:bCs/>
      <w:i/>
      <w:iCs/>
      <w:sz w:val="28"/>
      <w:szCs w:val="28"/>
    </w:rPr>
  </w:style>
  <w:style w:type="paragraph" w:styleId="Heading5">
    <w:name w:val="heading 5"/>
    <w:basedOn w:val="Normal"/>
    <w:next w:val="Normal"/>
    <w:link w:val="Heading5Char"/>
    <w:uiPriority w:val="9"/>
    <w:semiHidden/>
    <w:unhideWhenUsed/>
    <w:qFormat/>
    <w:rsid w:val="00001392"/>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5Char">
    <w:name w:val="Heading 5 Char"/>
    <w:link w:val="Heading5"/>
    <w:uiPriority w:val="9"/>
    <w:semiHidden/>
    <w:locked/>
    <w:rsid w:val="00001392"/>
    <w:rPr>
      <w:rFonts w:cs="Times New Roman"/>
      <w:b/>
      <w:bCs/>
      <w:i/>
      <w:iCs/>
      <w:sz w:val="26"/>
      <w:szCs w:val="26"/>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34"/>
    <w:qFormat/>
    <w:pPr>
      <w:ind w:left="196"/>
    </w:pPr>
  </w:style>
  <w:style w:type="paragraph" w:customStyle="1" w:styleId="TableParagraph">
    <w:name w:val="Table Paragraph"/>
    <w:basedOn w:val="Normal"/>
    <w:uiPriority w:val="1"/>
    <w:qFormat/>
    <w:pPr>
      <w:spacing w:line="268" w:lineRule="exact"/>
      <w:ind w:left="823" w:hanging="360"/>
    </w:pPr>
  </w:style>
  <w:style w:type="paragraph" w:styleId="Header">
    <w:name w:val="header"/>
    <w:basedOn w:val="Normal"/>
    <w:link w:val="HeaderChar"/>
    <w:uiPriority w:val="99"/>
    <w:unhideWhenUsed/>
    <w:rsid w:val="001B442D"/>
    <w:pPr>
      <w:tabs>
        <w:tab w:val="center" w:pos="4513"/>
        <w:tab w:val="right" w:pos="9026"/>
      </w:tabs>
    </w:pPr>
  </w:style>
  <w:style w:type="character" w:customStyle="1" w:styleId="HeaderChar">
    <w:name w:val="Header Char"/>
    <w:link w:val="Header"/>
    <w:uiPriority w:val="99"/>
    <w:locked/>
    <w:rsid w:val="001B442D"/>
    <w:rPr>
      <w:rFonts w:ascii="Arial" w:hAnsi="Arial" w:cs="Arial"/>
      <w:sz w:val="24"/>
      <w:szCs w:val="24"/>
    </w:rPr>
  </w:style>
  <w:style w:type="paragraph" w:styleId="Footer">
    <w:name w:val="footer"/>
    <w:basedOn w:val="Normal"/>
    <w:link w:val="FooterChar"/>
    <w:uiPriority w:val="99"/>
    <w:unhideWhenUsed/>
    <w:rsid w:val="001B442D"/>
    <w:pPr>
      <w:tabs>
        <w:tab w:val="center" w:pos="4513"/>
        <w:tab w:val="right" w:pos="9026"/>
      </w:tabs>
    </w:pPr>
  </w:style>
  <w:style w:type="character" w:customStyle="1" w:styleId="FooterChar">
    <w:name w:val="Footer Char"/>
    <w:link w:val="Footer"/>
    <w:uiPriority w:val="99"/>
    <w:locked/>
    <w:rsid w:val="001B442D"/>
    <w:rPr>
      <w:rFonts w:ascii="Arial" w:hAnsi="Arial" w:cs="Arial"/>
      <w:sz w:val="24"/>
      <w:szCs w:val="24"/>
    </w:rPr>
  </w:style>
  <w:style w:type="paragraph" w:styleId="BodyTextIndent">
    <w:name w:val="Body Text Indent"/>
    <w:basedOn w:val="Normal"/>
    <w:link w:val="BodyTextIndentChar"/>
    <w:uiPriority w:val="99"/>
    <w:semiHidden/>
    <w:unhideWhenUsed/>
    <w:rsid w:val="00001392"/>
    <w:pPr>
      <w:spacing w:after="120"/>
      <w:ind w:left="283"/>
    </w:pPr>
  </w:style>
  <w:style w:type="character" w:customStyle="1" w:styleId="BodyTextIndentChar">
    <w:name w:val="Body Text Indent Char"/>
    <w:link w:val="BodyTextIndent"/>
    <w:uiPriority w:val="99"/>
    <w:semiHidden/>
    <w:locked/>
    <w:rsid w:val="00001392"/>
    <w:rPr>
      <w:rFonts w:ascii="Arial" w:hAnsi="Arial" w:cs="Arial"/>
      <w:sz w:val="24"/>
      <w:szCs w:val="24"/>
    </w:rPr>
  </w:style>
  <w:style w:type="paragraph" w:styleId="BalloonText">
    <w:name w:val="Balloon Text"/>
    <w:basedOn w:val="Normal"/>
    <w:link w:val="BalloonTextChar"/>
    <w:uiPriority w:val="99"/>
    <w:semiHidden/>
    <w:unhideWhenUsed/>
    <w:rsid w:val="003C1DE0"/>
    <w:rPr>
      <w:rFonts w:ascii="Tahoma" w:hAnsi="Tahoma" w:cs="Tahoma"/>
      <w:sz w:val="16"/>
      <w:szCs w:val="16"/>
    </w:rPr>
  </w:style>
  <w:style w:type="character" w:customStyle="1" w:styleId="BalloonTextChar">
    <w:name w:val="Balloon Text Char"/>
    <w:link w:val="BalloonText"/>
    <w:uiPriority w:val="99"/>
    <w:semiHidden/>
    <w:rsid w:val="003C1DE0"/>
    <w:rPr>
      <w:rFonts w:ascii="Tahoma" w:hAnsi="Tahoma" w:cs="Tahoma"/>
      <w:sz w:val="16"/>
      <w:szCs w:val="16"/>
    </w:rPr>
  </w:style>
  <w:style w:type="character" w:customStyle="1" w:styleId="Heading2Char">
    <w:name w:val="Heading 2 Char"/>
    <w:link w:val="Heading2"/>
    <w:uiPriority w:val="9"/>
    <w:rsid w:val="00DF35A1"/>
    <w:rPr>
      <w:rFonts w:ascii="Calibri Light" w:eastAsia="Times New Roman" w:hAnsi="Calibri Light" w:cs="Times New Roman"/>
      <w:b/>
      <w:bCs/>
      <w:i/>
      <w:iCs/>
      <w:sz w:val="28"/>
      <w:szCs w:val="28"/>
    </w:rPr>
  </w:style>
  <w:style w:type="paragraph" w:styleId="BodyText3">
    <w:name w:val="Body Text 3"/>
    <w:basedOn w:val="Normal"/>
    <w:link w:val="BodyText3Char"/>
    <w:uiPriority w:val="99"/>
    <w:semiHidden/>
    <w:unhideWhenUsed/>
    <w:rsid w:val="00DF35A1"/>
    <w:pPr>
      <w:spacing w:after="120"/>
    </w:pPr>
    <w:rPr>
      <w:sz w:val="16"/>
      <w:szCs w:val="16"/>
    </w:rPr>
  </w:style>
  <w:style w:type="character" w:customStyle="1" w:styleId="BodyText3Char">
    <w:name w:val="Body Text 3 Char"/>
    <w:link w:val="BodyText3"/>
    <w:uiPriority w:val="99"/>
    <w:semiHidden/>
    <w:rsid w:val="00DF35A1"/>
    <w:rPr>
      <w:rFonts w:ascii="Arial" w:hAnsi="Arial" w:cs="Arial"/>
      <w:sz w:val="16"/>
      <w:szCs w:val="16"/>
    </w:rPr>
  </w:style>
  <w:style w:type="table" w:styleId="TableGrid">
    <w:name w:val="Table Grid"/>
    <w:basedOn w:val="TableNormal"/>
    <w:uiPriority w:val="59"/>
    <w:rsid w:val="004D12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1214"/>
    <w:rPr>
      <w:color w:val="0000FF"/>
      <w:u w:val="single"/>
    </w:rPr>
  </w:style>
  <w:style w:type="paragraph" w:styleId="Revision">
    <w:name w:val="Revision"/>
    <w:hidden/>
    <w:uiPriority w:val="99"/>
    <w:semiHidden/>
    <w:rsid w:val="00A6283F"/>
    <w:rPr>
      <w:rFonts w:ascii="Arial" w:hAnsi="Arial" w:cs="Arial"/>
      <w:sz w:val="24"/>
      <w:szCs w:val="24"/>
    </w:rPr>
  </w:style>
  <w:style w:type="character" w:styleId="UnresolvedMention">
    <w:name w:val="Unresolved Mention"/>
    <w:basedOn w:val="DefaultParagraphFont"/>
    <w:uiPriority w:val="99"/>
    <w:semiHidden/>
    <w:unhideWhenUsed/>
    <w:rsid w:val="00BC1712"/>
    <w:rPr>
      <w:color w:val="605E5C"/>
      <w:shd w:val="clear" w:color="auto" w:fill="E1DFDD"/>
    </w:rPr>
  </w:style>
  <w:style w:type="character" w:styleId="FollowedHyperlink">
    <w:name w:val="FollowedHyperlink"/>
    <w:basedOn w:val="DefaultParagraphFont"/>
    <w:uiPriority w:val="99"/>
    <w:semiHidden/>
    <w:unhideWhenUsed/>
    <w:rsid w:val="00E00771"/>
    <w:rPr>
      <w:color w:val="954F72" w:themeColor="followedHyperlink"/>
      <w:u w:val="single"/>
    </w:rPr>
  </w:style>
  <w:style w:type="character" w:styleId="CommentReference">
    <w:name w:val="annotation reference"/>
    <w:basedOn w:val="DefaultParagraphFont"/>
    <w:uiPriority w:val="99"/>
    <w:semiHidden/>
    <w:unhideWhenUsed/>
    <w:rsid w:val="00857BC1"/>
    <w:rPr>
      <w:sz w:val="16"/>
      <w:szCs w:val="16"/>
    </w:rPr>
  </w:style>
  <w:style w:type="paragraph" w:styleId="CommentText">
    <w:name w:val="annotation text"/>
    <w:basedOn w:val="Normal"/>
    <w:link w:val="CommentTextChar"/>
    <w:uiPriority w:val="99"/>
    <w:unhideWhenUsed/>
    <w:rsid w:val="00857BC1"/>
    <w:rPr>
      <w:sz w:val="20"/>
      <w:szCs w:val="20"/>
    </w:rPr>
  </w:style>
  <w:style w:type="character" w:customStyle="1" w:styleId="CommentTextChar">
    <w:name w:val="Comment Text Char"/>
    <w:basedOn w:val="DefaultParagraphFont"/>
    <w:link w:val="CommentText"/>
    <w:uiPriority w:val="99"/>
    <w:rsid w:val="00857BC1"/>
    <w:rPr>
      <w:rFonts w:ascii="Arial" w:hAnsi="Arial" w:cs="Arial"/>
    </w:rPr>
  </w:style>
  <w:style w:type="paragraph" w:styleId="CommentSubject">
    <w:name w:val="annotation subject"/>
    <w:basedOn w:val="CommentText"/>
    <w:next w:val="CommentText"/>
    <w:link w:val="CommentSubjectChar"/>
    <w:uiPriority w:val="99"/>
    <w:semiHidden/>
    <w:unhideWhenUsed/>
    <w:rsid w:val="00857BC1"/>
    <w:rPr>
      <w:b/>
      <w:bCs/>
    </w:rPr>
  </w:style>
  <w:style w:type="character" w:customStyle="1" w:styleId="CommentSubjectChar">
    <w:name w:val="Comment Subject Char"/>
    <w:basedOn w:val="CommentTextChar"/>
    <w:link w:val="CommentSubject"/>
    <w:uiPriority w:val="99"/>
    <w:semiHidden/>
    <w:rsid w:val="00857BC1"/>
    <w:rPr>
      <w:rFonts w:ascii="Arial" w:hAnsi="Arial" w:cs="Arial"/>
      <w:b/>
      <w:bCs/>
    </w:rPr>
  </w:style>
  <w:style w:type="character" w:styleId="PlaceholderText">
    <w:name w:val="Placeholder Text"/>
    <w:basedOn w:val="DefaultParagraphFont"/>
    <w:uiPriority w:val="99"/>
    <w:semiHidden/>
    <w:rsid w:val="005B07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19712">
      <w:bodyDiv w:val="1"/>
      <w:marLeft w:val="0"/>
      <w:marRight w:val="0"/>
      <w:marTop w:val="0"/>
      <w:marBottom w:val="0"/>
      <w:divBdr>
        <w:top w:val="none" w:sz="0" w:space="0" w:color="auto"/>
        <w:left w:val="none" w:sz="0" w:space="0" w:color="auto"/>
        <w:bottom w:val="none" w:sz="0" w:space="0" w:color="auto"/>
        <w:right w:val="none" w:sz="0" w:space="0" w:color="auto"/>
      </w:divBdr>
    </w:div>
    <w:div w:id="1256598066">
      <w:bodyDiv w:val="1"/>
      <w:marLeft w:val="0"/>
      <w:marRight w:val="0"/>
      <w:marTop w:val="0"/>
      <w:marBottom w:val="0"/>
      <w:divBdr>
        <w:top w:val="none" w:sz="0" w:space="0" w:color="auto"/>
        <w:left w:val="none" w:sz="0" w:space="0" w:color="auto"/>
        <w:bottom w:val="none" w:sz="0" w:space="0" w:color="auto"/>
        <w:right w:val="none" w:sz="0" w:space="0" w:color="auto"/>
      </w:divBdr>
    </w:div>
    <w:div w:id="1603956067">
      <w:bodyDiv w:val="1"/>
      <w:marLeft w:val="0"/>
      <w:marRight w:val="0"/>
      <w:marTop w:val="0"/>
      <w:marBottom w:val="0"/>
      <w:divBdr>
        <w:top w:val="none" w:sz="0" w:space="0" w:color="auto"/>
        <w:left w:val="none" w:sz="0" w:space="0" w:color="auto"/>
        <w:bottom w:val="none" w:sz="0" w:space="0" w:color="auto"/>
        <w:right w:val="none" w:sz="0" w:space="0" w:color="auto"/>
      </w:divBdr>
    </w:div>
    <w:div w:id="1656177143">
      <w:bodyDiv w:val="1"/>
      <w:marLeft w:val="0"/>
      <w:marRight w:val="0"/>
      <w:marTop w:val="0"/>
      <w:marBottom w:val="0"/>
      <w:divBdr>
        <w:top w:val="none" w:sz="0" w:space="0" w:color="auto"/>
        <w:left w:val="none" w:sz="0" w:space="0" w:color="auto"/>
        <w:bottom w:val="none" w:sz="0" w:space="0" w:color="auto"/>
        <w:right w:val="none" w:sz="0" w:space="0" w:color="auto"/>
      </w:divBdr>
    </w:div>
    <w:div w:id="1715426452">
      <w:bodyDiv w:val="1"/>
      <w:marLeft w:val="0"/>
      <w:marRight w:val="0"/>
      <w:marTop w:val="0"/>
      <w:marBottom w:val="0"/>
      <w:divBdr>
        <w:top w:val="none" w:sz="0" w:space="0" w:color="auto"/>
        <w:left w:val="none" w:sz="0" w:space="0" w:color="auto"/>
        <w:bottom w:val="none" w:sz="0" w:space="0" w:color="auto"/>
        <w:right w:val="none" w:sz="0" w:space="0" w:color="auto"/>
      </w:divBdr>
    </w:div>
    <w:div w:id="2037583243">
      <w:bodyDiv w:val="1"/>
      <w:marLeft w:val="0"/>
      <w:marRight w:val="0"/>
      <w:marTop w:val="0"/>
      <w:marBottom w:val="0"/>
      <w:divBdr>
        <w:top w:val="none" w:sz="0" w:space="0" w:color="auto"/>
        <w:left w:val="none" w:sz="0" w:space="0" w:color="auto"/>
        <w:bottom w:val="none" w:sz="0" w:space="0" w:color="auto"/>
        <w:right w:val="none" w:sz="0" w:space="0" w:color="auto"/>
      </w:divBdr>
    </w:div>
    <w:div w:id="20497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nowsleyinfo.co.uk/knowsley-childcare-early-education-information-childcare-providers/headcount" TargetMode="External"/><Relationship Id="rId18" Type="http://schemas.openxmlformats.org/officeDocument/2006/relationships/hyperlink" Target="https://www.gov.uk/government/publications/send-code-of-practice-0-to-25" TargetMode="External"/><Relationship Id="rId3" Type="http://schemas.openxmlformats.org/officeDocument/2006/relationships/customXml" Target="../customXml/item3.xml"/><Relationship Id="rId21" Type="http://schemas.openxmlformats.org/officeDocument/2006/relationships/hyperlink" Target="https://www.knowsleyinfo.co.uk/knowsley-childcare-early-education-information-childcare-providers/headcoun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nowsleyinfo.co.uk/headcount/eypp-daf-audit-forms" TargetMode="External"/><Relationship Id="rId2" Type="http://schemas.openxmlformats.org/officeDocument/2006/relationships/customXml" Target="../customXml/item2.xml"/><Relationship Id="rId16" Type="http://schemas.openxmlformats.org/officeDocument/2006/relationships/hyperlink" Target="https://www.gov.uk/disability-living-allowance-childr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assets.publishing.service.gov.uk/media/65aa5e42ed27ca001327b2c7/EYFS_statutory_framework_for_group_and_school_based_provider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equality-act-2010-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years-inspection-handbook-ei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580189FA0C547839AB0BF50DE3263" ma:contentTypeVersion="21" ma:contentTypeDescription="Create a new document." ma:contentTypeScope="" ma:versionID="bd4d897a658684ea13a1ea50218847dd">
  <xsd:schema xmlns:xsd="http://www.w3.org/2001/XMLSchema" xmlns:xs="http://www.w3.org/2001/XMLSchema" xmlns:p="http://schemas.microsoft.com/office/2006/metadata/properties" xmlns:ns2="43a396e6-fd2c-4438-956c-627c6395e8d9" xmlns:ns3="6318a7a9-81ae-4f47-9f6a-00c765cde394" targetNamespace="http://schemas.microsoft.com/office/2006/metadata/properties" ma:root="true" ma:fieldsID="b64c9c3b2b7b5e6d28207ba7ae2b461b" ns2:_="" ns3:_="">
    <xsd:import namespace="43a396e6-fd2c-4438-956c-627c6395e8d9"/>
    <xsd:import namespace="6318a7a9-81ae-4f47-9f6a-00c765cde3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396e6-fd2c-4438-956c-627c6395e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531d6a-dc9b-486f-9122-82211f9cf5a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18a7a9-81ae-4f47-9f6a-00c765cde3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c49832d-6d7a-44db-accc-17614afd4fed}" ma:internalName="TaxCatchAll" ma:showField="CatchAllData" ma:web="6318a7a9-81ae-4f47-9f6a-00c765cde3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a396e6-fd2c-4438-956c-627c6395e8d9">
      <Terms xmlns="http://schemas.microsoft.com/office/infopath/2007/PartnerControls"/>
    </lcf76f155ced4ddcb4097134ff3c332f>
    <TaxCatchAll xmlns="6318a7a9-81ae-4f47-9f6a-00c765cde394" xsi:nil="true"/>
    <SharedWithUsers xmlns="6318a7a9-81ae-4f47-9f6a-00c765cde394">
      <UserInfo>
        <DisplayName>Roe, Taryn</DisplayName>
        <AccountId>1150</AccountId>
        <AccountType/>
      </UserInfo>
    </SharedWithUsers>
  </documentManagement>
</p:properties>
</file>

<file path=customXml/itemProps1.xml><?xml version="1.0" encoding="utf-8"?>
<ds:datastoreItem xmlns:ds="http://schemas.openxmlformats.org/officeDocument/2006/customXml" ds:itemID="{AC72250E-E839-40B7-9B97-604712386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396e6-fd2c-4438-956c-627c6395e8d9"/>
    <ds:schemaRef ds:uri="6318a7a9-81ae-4f47-9f6a-00c765cde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43EFC-65AB-41D3-B6D2-08FE1D8EAF32}">
  <ds:schemaRefs>
    <ds:schemaRef ds:uri="http://schemas.microsoft.com/sharepoint/v3/contenttype/forms"/>
  </ds:schemaRefs>
</ds:datastoreItem>
</file>

<file path=customXml/itemProps3.xml><?xml version="1.0" encoding="utf-8"?>
<ds:datastoreItem xmlns:ds="http://schemas.openxmlformats.org/officeDocument/2006/customXml" ds:itemID="{FCA56342-D444-4866-9627-A37690B9D122}">
  <ds:schemaRefs>
    <ds:schemaRef ds:uri="http://schemas.openxmlformats.org/officeDocument/2006/bibliography"/>
  </ds:schemaRefs>
</ds:datastoreItem>
</file>

<file path=customXml/itemProps4.xml><?xml version="1.0" encoding="utf-8"?>
<ds:datastoreItem xmlns:ds="http://schemas.openxmlformats.org/officeDocument/2006/customXml" ds:itemID="{79AD9E82-6145-47BF-B9DA-8D1DF26B1C5F}">
  <ds:schemaRefs>
    <ds:schemaRef ds:uri="http://schemas.microsoft.com/office/2006/metadata/properties"/>
    <ds:schemaRef ds:uri="http://schemas.microsoft.com/office/infopath/2007/PartnerControls"/>
    <ds:schemaRef ds:uri="43a396e6-fd2c-4438-956c-627c6395e8d9"/>
    <ds:schemaRef ds:uri="6318a7a9-81ae-4f47-9f6a-00c765cde39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1956</Words>
  <Characters>13683</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Links>
    <vt:vector size="72" baseType="variant">
      <vt:variant>
        <vt:i4>3866656</vt:i4>
      </vt:variant>
      <vt:variant>
        <vt:i4>35</vt:i4>
      </vt:variant>
      <vt:variant>
        <vt:i4>0</vt:i4>
      </vt:variant>
      <vt:variant>
        <vt:i4>5</vt:i4>
      </vt:variant>
      <vt:variant>
        <vt:lpwstr>https://ico.org.uk/for-organisations/guide-to-the-general-data-protection-regulation-gdpr/security/</vt:lpwstr>
      </vt:variant>
      <vt:variant>
        <vt:lpwstr/>
      </vt:variant>
      <vt:variant>
        <vt:i4>6291574</vt:i4>
      </vt:variant>
      <vt:variant>
        <vt:i4>30</vt:i4>
      </vt:variant>
      <vt:variant>
        <vt:i4>0</vt:i4>
      </vt:variant>
      <vt:variant>
        <vt:i4>5</vt:i4>
      </vt:variant>
      <vt:variant>
        <vt:lpwstr>https://www.gov.uk/guidance/equality-act-2010-guidance</vt:lpwstr>
      </vt:variant>
      <vt:variant>
        <vt:lpwstr/>
      </vt:variant>
      <vt:variant>
        <vt:i4>7995518</vt:i4>
      </vt:variant>
      <vt:variant>
        <vt:i4>27</vt:i4>
      </vt:variant>
      <vt:variant>
        <vt:i4>0</vt:i4>
      </vt:variant>
      <vt:variant>
        <vt:i4>5</vt:i4>
      </vt:variant>
      <vt:variant>
        <vt:lpwstr>https://www.gov.uk/government/uploads/system/uploads/attachment_data/file/596629/EYFS_STATUTORY_FRAMEWORK_2017.pdf</vt:lpwstr>
      </vt:variant>
      <vt:variant>
        <vt:lpwstr/>
      </vt:variant>
      <vt:variant>
        <vt:i4>7995518</vt:i4>
      </vt:variant>
      <vt:variant>
        <vt:i4>24</vt:i4>
      </vt:variant>
      <vt:variant>
        <vt:i4>0</vt:i4>
      </vt:variant>
      <vt:variant>
        <vt:i4>5</vt:i4>
      </vt:variant>
      <vt:variant>
        <vt:lpwstr>https://www.gov.uk/government/uploads/system/uploads/attachment_data/file/596629/EYFS_STATUTORY_FRAMEWORK_2017.pdf</vt:lpwstr>
      </vt:variant>
      <vt:variant>
        <vt:lpwstr/>
      </vt:variant>
      <vt:variant>
        <vt:i4>1638411</vt:i4>
      </vt:variant>
      <vt:variant>
        <vt:i4>21</vt:i4>
      </vt:variant>
      <vt:variant>
        <vt:i4>0</vt:i4>
      </vt:variant>
      <vt:variant>
        <vt:i4>5</vt:i4>
      </vt:variant>
      <vt:variant>
        <vt:lpwstr>https://www.gov.uk/government/uploads/system/uploads/attachment_data/file/398815/SEND_Code_of_Practice_January_2015.pdf</vt:lpwstr>
      </vt:variant>
      <vt:variant>
        <vt:lpwstr/>
      </vt:variant>
      <vt:variant>
        <vt:i4>1638411</vt:i4>
      </vt:variant>
      <vt:variant>
        <vt:i4>18</vt:i4>
      </vt:variant>
      <vt:variant>
        <vt:i4>0</vt:i4>
      </vt:variant>
      <vt:variant>
        <vt:i4>5</vt:i4>
      </vt:variant>
      <vt:variant>
        <vt:lpwstr>https://www.gov.uk/government/uploads/system/uploads/attachment_data/file/398815/SEND_Code_of_Practice_January_2015.pdf</vt:lpwstr>
      </vt:variant>
      <vt:variant>
        <vt:lpwstr/>
      </vt:variant>
      <vt:variant>
        <vt:i4>6357106</vt:i4>
      </vt:variant>
      <vt:variant>
        <vt:i4>15</vt:i4>
      </vt:variant>
      <vt:variant>
        <vt:i4>0</vt:i4>
      </vt:variant>
      <vt:variant>
        <vt:i4>5</vt:i4>
      </vt:variant>
      <vt:variant>
        <vt:lpwstr>https://www.gov.uk/disability-living-allowance-children/eligibility</vt:lpwstr>
      </vt:variant>
      <vt:variant>
        <vt:lpwstr/>
      </vt:variant>
      <vt:variant>
        <vt:i4>6357106</vt:i4>
      </vt:variant>
      <vt:variant>
        <vt:i4>12</vt:i4>
      </vt:variant>
      <vt:variant>
        <vt:i4>0</vt:i4>
      </vt:variant>
      <vt:variant>
        <vt:i4>5</vt:i4>
      </vt:variant>
      <vt:variant>
        <vt:lpwstr>https://www.gov.uk/disability-living-allowance-children/eligibility</vt:lpwstr>
      </vt:variant>
      <vt:variant>
        <vt:lpwstr/>
      </vt:variant>
      <vt:variant>
        <vt:i4>7995518</vt:i4>
      </vt:variant>
      <vt:variant>
        <vt:i4>9</vt:i4>
      </vt:variant>
      <vt:variant>
        <vt:i4>0</vt:i4>
      </vt:variant>
      <vt:variant>
        <vt:i4>5</vt:i4>
      </vt:variant>
      <vt:variant>
        <vt:lpwstr>https://www.gov.uk/government/uploads/system/uploads/attachment_data/file/596629/EYFS_STATUTORY_FRAMEWORK_2017.pdf</vt:lpwstr>
      </vt:variant>
      <vt:variant>
        <vt:lpwstr/>
      </vt:variant>
      <vt:variant>
        <vt:i4>7995518</vt:i4>
      </vt:variant>
      <vt:variant>
        <vt:i4>6</vt:i4>
      </vt:variant>
      <vt:variant>
        <vt:i4>0</vt:i4>
      </vt:variant>
      <vt:variant>
        <vt:i4>5</vt:i4>
      </vt:variant>
      <vt:variant>
        <vt:lpwstr>https://www.gov.uk/government/uploads/system/uploads/attachment_data/file/596629/EYFS_STATUTORY_FRAMEWORK_2017.pdf</vt:lpwstr>
      </vt:variant>
      <vt:variant>
        <vt:lpwstr/>
      </vt:variant>
      <vt:variant>
        <vt:i4>4325473</vt:i4>
      </vt:variant>
      <vt:variant>
        <vt:i4>3</vt:i4>
      </vt:variant>
      <vt:variant>
        <vt:i4>0</vt:i4>
      </vt:variant>
      <vt:variant>
        <vt:i4>5</vt:i4>
      </vt:variant>
      <vt:variant>
        <vt:lpwstr>https://www.gov.uk/government/uploads/system/uploads/attachment_data/file/616082/EY_and_childcare_reg_handbook.pdf</vt:lpwstr>
      </vt:variant>
      <vt:variant>
        <vt:lpwstr/>
      </vt:variant>
      <vt:variant>
        <vt:i4>4325473</vt:i4>
      </vt:variant>
      <vt:variant>
        <vt:i4>0</vt:i4>
      </vt:variant>
      <vt:variant>
        <vt:i4>0</vt:i4>
      </vt:variant>
      <vt:variant>
        <vt:i4>5</vt:i4>
      </vt:variant>
      <vt:variant>
        <vt:lpwstr>https://www.gov.uk/government/uploads/system/uploads/attachment_data/file/616082/EY_and_childcare_reg_handbook.pdf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Biggs, Matthew (F&amp;C)</dc:creator>
  <cp:keywords/>
  <cp:lastModifiedBy>Garner, Joanne</cp:lastModifiedBy>
  <cp:revision>18</cp:revision>
  <cp:lastPrinted>2018-05-15T09:53:00Z</cp:lastPrinted>
  <dcterms:created xsi:type="dcterms:W3CDTF">2024-03-07T09:18:00Z</dcterms:created>
  <dcterms:modified xsi:type="dcterms:W3CDTF">2024-03-08T15:41:00Z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ContentTypeId">
    <vt:lpwstr>0x010100472580189FA0C547839AB0BF50DE3263</vt:lpwstr>
  </property>
  <property fmtid="{D5CDD505-2E9C-101B-9397-08002B2CF9AE}" pid="4" name="MediaServiceImageTags">
    <vt:lpwstr/>
  </property>
</Properties>
</file>